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D25B" w14:textId="1AC4B648" w:rsidR="008352A6" w:rsidRPr="006E47C0" w:rsidRDefault="008352A6" w:rsidP="008352A6">
      <w:pPr>
        <w:jc w:val="right"/>
        <w:rPr>
          <w:sz w:val="23"/>
          <w:szCs w:val="23"/>
        </w:rPr>
      </w:pPr>
      <w:r w:rsidRPr="006E47C0">
        <w:rPr>
          <w:sz w:val="23"/>
          <w:szCs w:val="23"/>
        </w:rPr>
        <w:t>Opatów dn. 12.04.2023</w:t>
      </w:r>
    </w:p>
    <w:p w14:paraId="7C8FF388" w14:textId="5B0D42AA" w:rsidR="008352A6" w:rsidRDefault="006E47C0" w:rsidP="008352A6">
      <w:pPr>
        <w:jc w:val="both"/>
      </w:pPr>
      <w:r w:rsidRPr="006E47C0">
        <w:rPr>
          <w:sz w:val="23"/>
          <w:szCs w:val="23"/>
        </w:rPr>
        <w:t>PCPR.II.44</w:t>
      </w:r>
      <w:r w:rsidRPr="006E47C0">
        <w:rPr>
          <w:vanish/>
          <w:sz w:val="23"/>
          <w:szCs w:val="23"/>
        </w:rPr>
        <w:t xml:space="preserve"> </w:t>
      </w:r>
      <w:r w:rsidRPr="006E47C0">
        <w:rPr>
          <w:sz w:val="23"/>
          <w:szCs w:val="23"/>
        </w:rPr>
        <w:t>1.</w:t>
      </w:r>
      <w:r>
        <w:rPr>
          <w:sz w:val="23"/>
          <w:szCs w:val="23"/>
        </w:rPr>
        <w:t>7</w:t>
      </w:r>
      <w:r w:rsidRPr="006E47C0">
        <w:rPr>
          <w:sz w:val="23"/>
          <w:szCs w:val="23"/>
        </w:rPr>
        <w:t>.2022.AS</w:t>
      </w:r>
    </w:p>
    <w:p w14:paraId="14538A3A" w14:textId="4D8C086B" w:rsidR="00562650" w:rsidRDefault="00562650">
      <w:r w:rsidRPr="005E7CC8">
        <w:rPr>
          <w:rFonts w:ascii="Calibri" w:hAnsi="Calibri"/>
          <w:noProof/>
          <w:color w:val="002060"/>
          <w:spacing w:val="46"/>
          <w:sz w:val="18"/>
          <w:lang w:eastAsia="pl-PL"/>
        </w:rPr>
        <w:drawing>
          <wp:anchor distT="0" distB="0" distL="114300" distR="114300" simplePos="0" relativeHeight="251659264" behindDoc="1" locked="0" layoutInCell="1" allowOverlap="1" wp14:anchorId="3FBBB01C" wp14:editId="24023EBE">
            <wp:simplePos x="0" y="0"/>
            <wp:positionH relativeFrom="column">
              <wp:posOffset>4629150</wp:posOffset>
            </wp:positionH>
            <wp:positionV relativeFrom="paragraph">
              <wp:posOffset>42545</wp:posOffset>
            </wp:positionV>
            <wp:extent cx="861004" cy="1063498"/>
            <wp:effectExtent l="0" t="0" r="0" b="3810"/>
            <wp:wrapNone/>
            <wp:docPr id="12" name="Obraz 12" descr="herb 1 top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1 topó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04" cy="106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1D15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4B39AD4" wp14:editId="4947677E">
            <wp:extent cx="3036426" cy="1219200"/>
            <wp:effectExtent l="0" t="0" r="0" b="0"/>
            <wp:docPr id="234" name="Obraz 234" descr="\\serwer2008\DOKUMENTY\wspolny\logo 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2008\DOKUMENTY\wspolny\logo PFR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17" cy="12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0466" w14:textId="2B311DF8" w:rsidR="00F90F5C" w:rsidRDefault="00F90F5C"/>
    <w:p w14:paraId="16576E5D" w14:textId="475AE18A" w:rsidR="00562650" w:rsidRDefault="00562650"/>
    <w:p w14:paraId="048B4846" w14:textId="70B091CF" w:rsidR="00562650" w:rsidRDefault="00562650"/>
    <w:p w14:paraId="08AE8575" w14:textId="2A42917A" w:rsidR="00562650" w:rsidRDefault="00562650"/>
    <w:p w14:paraId="56D3C318" w14:textId="77777777" w:rsidR="00562650" w:rsidRDefault="00562650"/>
    <w:p w14:paraId="40D2BC41" w14:textId="77777777" w:rsidR="00562650" w:rsidRDefault="00562650"/>
    <w:p w14:paraId="7FFABC90" w14:textId="75FA53F0" w:rsidR="00562650" w:rsidRDefault="00562650" w:rsidP="00562650">
      <w:pPr>
        <w:jc w:val="center"/>
        <w:rPr>
          <w:b/>
          <w:bCs/>
          <w:sz w:val="48"/>
          <w:szCs w:val="48"/>
        </w:rPr>
      </w:pPr>
      <w:r w:rsidRPr="00562650">
        <w:rPr>
          <w:b/>
          <w:bCs/>
          <w:sz w:val="48"/>
          <w:szCs w:val="48"/>
        </w:rPr>
        <w:tab/>
        <w:t xml:space="preserve">WYNIKI EWALUACJI PROGRAMU AKTYWNY SAMORZĄD </w:t>
      </w:r>
      <w:r w:rsidR="0025431B">
        <w:rPr>
          <w:b/>
          <w:bCs/>
          <w:sz w:val="48"/>
          <w:szCs w:val="48"/>
        </w:rPr>
        <w:t>202</w:t>
      </w:r>
      <w:r w:rsidR="004D3834">
        <w:rPr>
          <w:b/>
          <w:bCs/>
          <w:sz w:val="48"/>
          <w:szCs w:val="48"/>
        </w:rPr>
        <w:t>2</w:t>
      </w:r>
      <w:r w:rsidR="005E4E06">
        <w:rPr>
          <w:b/>
          <w:bCs/>
          <w:sz w:val="48"/>
          <w:szCs w:val="48"/>
        </w:rPr>
        <w:t xml:space="preserve"> R.</w:t>
      </w:r>
    </w:p>
    <w:p w14:paraId="6461E0AB" w14:textId="19F4DEC2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62127BC3" w14:textId="7A22C605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2313BA62" w14:textId="46E21226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69DF1FC2" w14:textId="2FD23B28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2F3433AA" w14:textId="00AEDB33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4F1BF038" w14:textId="794A66BD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36544849" w14:textId="5A65FA73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1545F721" w14:textId="38266F4D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3588AD4C" w14:textId="576D0BA8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4EB466A6" w14:textId="6A1187AB" w:rsidR="00562650" w:rsidRDefault="005E4E06" w:rsidP="005626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KWIECIEŃ 202</w:t>
      </w:r>
      <w:r w:rsidR="008D79B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R.</w:t>
      </w:r>
    </w:p>
    <w:p w14:paraId="257A8EF2" w14:textId="09857D5E" w:rsidR="00562650" w:rsidRPr="002E1986" w:rsidRDefault="001356F6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9033D9"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Pr="002E1986">
        <w:rPr>
          <w:rFonts w:cstheme="minorHAnsi"/>
          <w:sz w:val="23"/>
          <w:szCs w:val="23"/>
        </w:rPr>
        <w:t>W 2011 roku Pełnomocnik Rządu do Spraw Osób Niepełnosprawnych oraz Prezes Zarządu Związków Powiatów Polskich podpisali Porozumienie dotyczące współpracy w zakresie wspólnych działań samorządów powiatowych na rzecz realizacji karty praw osób niepełnosprawnych i ich integracji społecznej. Założeniem współpracy było wzmocnienie i usprawnienie współpracy z samorządami powiatowymi oraz wsparcie samorządów w podejmowanych przez nie działaniach na rzecz integracji osób niepełnosprawnych w społeczności lokalnej. Działania przewidziane w programie uzupełniają plany w Powiatowym programie działań na rzecz osób niepełnosprawnych.</w:t>
      </w:r>
    </w:p>
    <w:p w14:paraId="6127358B" w14:textId="29272F60" w:rsidR="001356F6" w:rsidRPr="002E1986" w:rsidRDefault="001356F6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ab/>
      </w:r>
      <w:r w:rsidR="00D97827" w:rsidRPr="002E1986">
        <w:rPr>
          <w:rFonts w:cstheme="minorHAnsi"/>
          <w:sz w:val="23"/>
          <w:szCs w:val="23"/>
        </w:rPr>
        <w:t>30.04.2018 roku Powiat Opatowski  podpisał z Oddziałem Świętokrzyskim Państwowego Funduszu Rehabilitacji Osób Niepełnosprawnych Umowę Nr AS3/000021/13/D w sprawie realizacji pilotażowego programu „Aktywny Samorząd”. Realizacją programu</w:t>
      </w:r>
      <w:r w:rsidR="00F22B10" w:rsidRPr="002E1986">
        <w:rPr>
          <w:rFonts w:cstheme="minorHAnsi"/>
          <w:sz w:val="23"/>
          <w:szCs w:val="23"/>
        </w:rPr>
        <w:t>, tj. naborem oraz weryfikacją formalno-merytoryczną wniosków, podejmowaniem decyzji o przyznaniu bądź odmowie przyznanej wnioskowanej pomocy, obsługę administracyjno-finansową zawartych umów, promocją i ewaluacją zajmuje się Powiatowe Centrum Pomocy Rodzinie w Opatowie.</w:t>
      </w:r>
    </w:p>
    <w:p w14:paraId="1B62DCF6" w14:textId="187A8418" w:rsidR="008F3CFD" w:rsidRPr="002E1986" w:rsidRDefault="008F3CFD" w:rsidP="008D6752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cstheme="minorHAnsi"/>
          <w:sz w:val="23"/>
          <w:szCs w:val="23"/>
        </w:rPr>
        <w:t>W 202</w:t>
      </w:r>
      <w:r w:rsidR="0025431B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roku</w:t>
      </w:r>
      <w:r w:rsidR="009033D9" w:rsidRPr="002E1986">
        <w:rPr>
          <w:rFonts w:cstheme="minorHAnsi"/>
          <w:sz w:val="23"/>
          <w:szCs w:val="23"/>
        </w:rPr>
        <w:t xml:space="preserve"> w ramach Aktywnego Samorządu możliwa była realizacja w następujących Modułach: </w:t>
      </w:r>
      <w:r w:rsidRPr="002E1986">
        <w:rPr>
          <w:rFonts w:cstheme="minorHAnsi"/>
          <w:sz w:val="23"/>
          <w:szCs w:val="23"/>
        </w:rPr>
        <w:t xml:space="preserve"> </w:t>
      </w:r>
    </w:p>
    <w:p w14:paraId="3AC38CE1" w14:textId="77777777" w:rsidR="008F3CFD" w:rsidRPr="002E1986" w:rsidRDefault="008F3CFD" w:rsidP="008D6752">
      <w:pPr>
        <w:numPr>
          <w:ilvl w:val="0"/>
          <w:numId w:val="3"/>
        </w:numPr>
        <w:spacing w:before="120" w:after="60" w:line="276" w:lineRule="auto"/>
        <w:ind w:left="567" w:hanging="284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bookmarkStart w:id="0" w:name="_Hlk8646452"/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Moduł I </w:t>
      </w:r>
      <w:r w:rsidRPr="002E1986">
        <w:rPr>
          <w:rFonts w:eastAsia="Times New Roman" w:cstheme="minorHAnsi"/>
          <w:sz w:val="23"/>
          <w:szCs w:val="23"/>
          <w:lang w:eastAsia="pl-PL"/>
        </w:rPr>
        <w:t>– likwidacja barier utrudniających aktywizację społeczną i zawodową, w tym:</w:t>
      </w:r>
    </w:p>
    <w:p w14:paraId="7B006076" w14:textId="77777777" w:rsidR="008F3CFD" w:rsidRPr="002E1986" w:rsidRDefault="008F3CFD" w:rsidP="008D6752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eastAsia="Calibri" w:cstheme="minorHAnsi"/>
          <w:iCs/>
          <w:kern w:val="2"/>
          <w:sz w:val="23"/>
          <w:szCs w:val="23"/>
        </w:rPr>
      </w:pPr>
      <w:r w:rsidRPr="002E1986">
        <w:rPr>
          <w:rFonts w:eastAsia="Calibri" w:cstheme="minorHAnsi"/>
          <w:iCs/>
          <w:kern w:val="2"/>
          <w:sz w:val="23"/>
          <w:szCs w:val="23"/>
        </w:rPr>
        <w:t>Obszar A – likwidacja bariery transportowej:</w:t>
      </w:r>
    </w:p>
    <w:p w14:paraId="58818F11" w14:textId="77777777" w:rsidR="008F3CFD" w:rsidRPr="002E1986" w:rsidRDefault="008F3CFD" w:rsidP="008D6752">
      <w:pPr>
        <w:numPr>
          <w:ilvl w:val="0"/>
          <w:numId w:val="4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1 – pomoc w zakupie i montażu oprzyrządowania do posiadanego samochodu, adresowana do osób z orzeczeniem o niepełnosprawności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br/>
        <w:t xml:space="preserve">(do 16 roku życia) lub osób ze znacznym albo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umiarkowanym stopniem niepełnosprawności, z dysfunkcją narządu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ruchu,</w:t>
      </w:r>
    </w:p>
    <w:p w14:paraId="7D5A7748" w14:textId="77777777" w:rsidR="008F3CFD" w:rsidRPr="002E1986" w:rsidRDefault="008F3CFD" w:rsidP="008D6752">
      <w:pPr>
        <w:numPr>
          <w:ilvl w:val="0"/>
          <w:numId w:val="4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2 – pomoc w uzyskaniu prawa jazdy, adresowana do osób ze znacznym albo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umiarkowanym stopniem niepełnosprawności, z dysfunkcją narządu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ruchu,</w:t>
      </w:r>
    </w:p>
    <w:p w14:paraId="129F0BE1" w14:textId="77777777" w:rsidR="008F3CFD" w:rsidRPr="002E1986" w:rsidRDefault="008F3CFD" w:rsidP="008D6752">
      <w:pPr>
        <w:numPr>
          <w:ilvl w:val="0"/>
          <w:numId w:val="4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 3 – pomoc w uzyskaniu prawa jazdy, adresowana do osób ze znacznym albo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umiarkowanym stopniem niepełnosprawności, z dysfunkcją narządu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słuchu,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 w stopniu wymagającym korzystania z usług tłumacza języka migowego,</w:t>
      </w:r>
    </w:p>
    <w:p w14:paraId="7A9780FD" w14:textId="77777777" w:rsidR="008F3CFD" w:rsidRPr="002E1986" w:rsidRDefault="008F3CFD" w:rsidP="008D6752">
      <w:pPr>
        <w:numPr>
          <w:ilvl w:val="0"/>
          <w:numId w:val="4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4 – pomoc w zakupie i montażu oprzyrządowania do posiadanego samochodu, adresowana do osób ze znacznym albo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umiarkowanym stopniem niepełnosprawności, z dysfunkcją narządu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słuchu,</w:t>
      </w:r>
    </w:p>
    <w:p w14:paraId="213C6A57" w14:textId="77777777" w:rsidR="008F3CFD" w:rsidRPr="002E1986" w:rsidRDefault="008F3CFD" w:rsidP="008D6752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eastAsia="Calibri" w:cstheme="minorHAnsi"/>
          <w:iCs/>
          <w:kern w:val="2"/>
          <w:sz w:val="23"/>
          <w:szCs w:val="23"/>
        </w:rPr>
      </w:pPr>
      <w:r w:rsidRPr="002E1986">
        <w:rPr>
          <w:rFonts w:eastAsia="Calibri" w:cstheme="minorHAnsi"/>
          <w:iCs/>
          <w:kern w:val="2"/>
          <w:sz w:val="23"/>
          <w:szCs w:val="23"/>
        </w:rPr>
        <w:t>Obszar B – likwidacja barier w dostępie do uczestniczenia w społeczeństwie informacyjnym:</w:t>
      </w:r>
    </w:p>
    <w:p w14:paraId="25C84BF9" w14:textId="77777777" w:rsidR="008F3CFD" w:rsidRPr="002E1986" w:rsidRDefault="008F3CFD" w:rsidP="008D6752">
      <w:pPr>
        <w:numPr>
          <w:ilvl w:val="0"/>
          <w:numId w:val="5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1 – pomoc w zakupie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sprzętu elektronicznego lub jego elementów oraz oprogramowania,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adresowana do osób z orzeczeniem o niepełnosprawności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br/>
        <w:t>(do 16 roku życia) lub do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 osób ze znacznym stopniem niepełnosprawności, z dysfunkcją narządu wzroku lub obu kończyn górnych,</w:t>
      </w:r>
    </w:p>
    <w:p w14:paraId="1017440F" w14:textId="77777777" w:rsidR="008F3CFD" w:rsidRPr="002E1986" w:rsidRDefault="008F3CFD" w:rsidP="008D6752">
      <w:pPr>
        <w:numPr>
          <w:ilvl w:val="0"/>
          <w:numId w:val="5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2 –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dofinansowanie szkoleń w zakresie obsługi nabytego w ramach programu sprzętu elektronicznego i oprogramowania,</w:t>
      </w:r>
    </w:p>
    <w:p w14:paraId="679ABA8E" w14:textId="77777777" w:rsidR="008F3CFD" w:rsidRPr="002E1986" w:rsidRDefault="008F3CFD" w:rsidP="008D6752">
      <w:pPr>
        <w:numPr>
          <w:ilvl w:val="0"/>
          <w:numId w:val="5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lastRenderedPageBreak/>
        <w:t xml:space="preserve">Zadanie 3 – pomoc w zakupie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sprzętu elektronicznego lub jego elementów oraz oprogramowania,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>adresowana do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 osób z umiarkowanym stopniem niepełnosprawności, z dysfunkcją narządu wzroku,</w:t>
      </w:r>
    </w:p>
    <w:p w14:paraId="35F3C1E3" w14:textId="77777777" w:rsidR="008F3CFD" w:rsidRPr="002E1986" w:rsidRDefault="008F3CFD" w:rsidP="008D6752">
      <w:pPr>
        <w:numPr>
          <w:ilvl w:val="0"/>
          <w:numId w:val="5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4 – pomoc w zakupie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sprzętu elektronicznego lub jego elementów oraz oprogramowania,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adresowana do osób z orzeczeniem o niepełnosprawności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br/>
        <w:t xml:space="preserve">(do 16 roku życia) lub osób ze znacznym albo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umiarkowanym stopniem niepełnosprawności, z dysfunkcją narządu słuchu i 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trudnościami </w:t>
      </w:r>
      <w:r w:rsidRPr="002E1986">
        <w:rPr>
          <w:rFonts w:eastAsia="Times New Roman" w:cstheme="minorHAnsi"/>
          <w:sz w:val="23"/>
          <w:szCs w:val="23"/>
          <w:lang w:eastAsia="pl-PL"/>
        </w:rPr>
        <w:br/>
        <w:t>w komunikowaniu się za pomocą mowy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,</w:t>
      </w:r>
    </w:p>
    <w:p w14:paraId="6361F54F" w14:textId="77777777" w:rsidR="008F3CFD" w:rsidRPr="002E1986" w:rsidRDefault="008F3CFD" w:rsidP="008D6752">
      <w:pPr>
        <w:numPr>
          <w:ilvl w:val="0"/>
          <w:numId w:val="5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5 – pomoc w utrzymaniu sprawności technicznej posiadanego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sprzętu elektronicznego, zakupionego w ramach programu,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adresowana do osób z orzeczeniem o niepełnosprawności (do 16 roku życia) lub osób ze znacznym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niepełnosprawności,</w:t>
      </w:r>
    </w:p>
    <w:p w14:paraId="14DD03E8" w14:textId="77777777" w:rsidR="008F3CFD" w:rsidRPr="002E1986" w:rsidRDefault="008F3CFD" w:rsidP="008D6752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eastAsia="Calibri" w:cstheme="minorHAnsi"/>
          <w:iCs/>
          <w:kern w:val="2"/>
          <w:sz w:val="23"/>
          <w:szCs w:val="23"/>
        </w:rPr>
      </w:pPr>
      <w:r w:rsidRPr="002E1986">
        <w:rPr>
          <w:rFonts w:eastAsia="Calibri" w:cstheme="minorHAnsi"/>
          <w:iCs/>
          <w:kern w:val="2"/>
          <w:sz w:val="23"/>
          <w:szCs w:val="23"/>
        </w:rPr>
        <w:t>Obszar C – likwidacja barier w poruszaniu się:</w:t>
      </w:r>
    </w:p>
    <w:p w14:paraId="7DEB8DDB" w14:textId="77777777" w:rsidR="008F3CFD" w:rsidRPr="002E1986" w:rsidRDefault="008F3CFD" w:rsidP="008D6752">
      <w:pPr>
        <w:numPr>
          <w:ilvl w:val="0"/>
          <w:numId w:val="6"/>
        </w:numPr>
        <w:spacing w:before="60" w:after="60" w:line="276" w:lineRule="auto"/>
        <w:ind w:left="1276" w:hanging="425"/>
        <w:jc w:val="both"/>
        <w:rPr>
          <w:rFonts w:eastAsia="Arial Unicode MS" w:cstheme="minorHAnsi"/>
          <w:sz w:val="23"/>
          <w:szCs w:val="23"/>
          <w:lang w:eastAsia="pl-PL"/>
        </w:rPr>
      </w:pPr>
      <w:r w:rsidRPr="002E1986">
        <w:rPr>
          <w:rFonts w:eastAsia="Arial Unicode MS" w:cstheme="minorHAnsi"/>
          <w:sz w:val="23"/>
          <w:szCs w:val="23"/>
          <w:lang w:eastAsia="pl-PL"/>
        </w:rPr>
        <w:t xml:space="preserve">Zadanie 1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– pomoc w zakupie wózka inwalidzkiego o napędzie elektrycznym adresowana do osób z orzeczeniem o niepełnosprawności (do 16 roku życia) lub osób ze znacznym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 i dy</w:t>
      </w:r>
      <w:r w:rsidRPr="002E1986">
        <w:rPr>
          <w:rFonts w:eastAsia="Times New Roman" w:cstheme="minorHAnsi"/>
          <w:sz w:val="23"/>
          <w:szCs w:val="23"/>
          <w:lang w:eastAsia="pl-PL"/>
        </w:rPr>
        <w:t>sfunkcją uniemożliwiającą samodzielne poruszanie się za pomocą wózka inwalidzkiego o napędzie ręcznym,</w:t>
      </w:r>
    </w:p>
    <w:p w14:paraId="50ADFBB3" w14:textId="77777777" w:rsidR="008F3CFD" w:rsidRPr="002E1986" w:rsidRDefault="008F3CFD" w:rsidP="008D6752">
      <w:pPr>
        <w:numPr>
          <w:ilvl w:val="0"/>
          <w:numId w:val="6"/>
        </w:numPr>
        <w:spacing w:before="60" w:after="60" w:line="276" w:lineRule="auto"/>
        <w:ind w:left="1276" w:hanging="425"/>
        <w:jc w:val="both"/>
        <w:rPr>
          <w:rFonts w:eastAsia="Arial Unicode MS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2 – pomoc w utrzymaniu sprawności technicznej posiadanego skutera lub wózka inwalidzkiego o napędzie elektrycznym, adresowana do osób z orzeczeniem o niepełnosprawności (do 16 roku życia) lub osób ze znacznym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niepełnosprawności,</w:t>
      </w:r>
    </w:p>
    <w:p w14:paraId="3D9DE6A8" w14:textId="77777777" w:rsidR="008F3CFD" w:rsidRPr="002E1986" w:rsidRDefault="008F3CFD" w:rsidP="008D6752">
      <w:pPr>
        <w:numPr>
          <w:ilvl w:val="0"/>
          <w:numId w:val="6"/>
        </w:numPr>
        <w:spacing w:before="60" w:after="60" w:line="276" w:lineRule="auto"/>
        <w:ind w:left="1276" w:hanging="425"/>
        <w:jc w:val="both"/>
        <w:rPr>
          <w:rFonts w:eastAsia="Arial Unicode MS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 xml:space="preserve">Zadanie 3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>–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 pomoc w zakupie protezy kończyny, w której zastosowano nowoczesne rozwiązania techniczne, tj. protezy co najmniej na III poziomie jakości,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adresowana do osób ze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niepełnosprawności,</w:t>
      </w:r>
    </w:p>
    <w:p w14:paraId="6DA692B2" w14:textId="77777777" w:rsidR="008F3CFD" w:rsidRPr="002E1986" w:rsidRDefault="008F3CFD" w:rsidP="008D6752">
      <w:pPr>
        <w:numPr>
          <w:ilvl w:val="0"/>
          <w:numId w:val="6"/>
        </w:numPr>
        <w:spacing w:before="60" w:after="60" w:line="276" w:lineRule="auto"/>
        <w:ind w:left="1276" w:hanging="425"/>
        <w:jc w:val="both"/>
        <w:rPr>
          <w:rFonts w:eastAsia="Arial Unicode MS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 xml:space="preserve">Zadanie 4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>–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 pomoc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w utrzymaniu sprawności technicznej posiadanej protezy </w:t>
      </w:r>
      <w:r w:rsidRPr="002E1986">
        <w:rPr>
          <w:rFonts w:eastAsia="Times New Roman" w:cstheme="minorHAnsi"/>
          <w:sz w:val="23"/>
          <w:szCs w:val="23"/>
          <w:lang w:eastAsia="pl-PL"/>
        </w:rPr>
        <w:t>kończyny, w której zastosowano nowoczesne rozwiązania techniczne, (co najmniej na III poziomie jakości),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adresowana do osób ze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niepełnosprawności,</w:t>
      </w:r>
    </w:p>
    <w:p w14:paraId="2A56A470" w14:textId="77777777" w:rsidR="008F3CFD" w:rsidRPr="002E1986" w:rsidRDefault="008F3CFD" w:rsidP="008D6752">
      <w:pPr>
        <w:numPr>
          <w:ilvl w:val="0"/>
          <w:numId w:val="6"/>
        </w:numPr>
        <w:spacing w:before="60" w:after="60" w:line="276" w:lineRule="auto"/>
        <w:ind w:left="1276" w:hanging="425"/>
        <w:jc w:val="both"/>
        <w:rPr>
          <w:rFonts w:eastAsia="Arial Unicode MS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niepełnosprawności, z dysfunkcją narządu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ruchu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 powodującą problemy w samodzielnym przemieszczaniu się i posiadających zgodę lekarza specjalisty na użytkowanie przedmiotu dofinansowania,</w:t>
      </w:r>
    </w:p>
    <w:p w14:paraId="58EF1435" w14:textId="77777777" w:rsidR="008F3CFD" w:rsidRPr="002E1986" w:rsidRDefault="008F3CFD" w:rsidP="008D6752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eastAsia="Calibri" w:cstheme="minorHAnsi"/>
          <w:iCs/>
          <w:kern w:val="2"/>
          <w:sz w:val="23"/>
          <w:szCs w:val="23"/>
        </w:rPr>
      </w:pPr>
      <w:r w:rsidRPr="002E1986">
        <w:rPr>
          <w:rFonts w:eastAsia="Calibri" w:cstheme="minorHAnsi"/>
          <w:iCs/>
          <w:kern w:val="2"/>
          <w:sz w:val="23"/>
          <w:szCs w:val="23"/>
        </w:rPr>
        <w:t>Obszar D –</w:t>
      </w:r>
      <w:r w:rsidRPr="002E1986">
        <w:rPr>
          <w:rFonts w:eastAsia="Calibri" w:cstheme="minorHAnsi"/>
          <w:sz w:val="23"/>
          <w:szCs w:val="23"/>
        </w:rPr>
        <w:t xml:space="preserve"> pomoc w utrzymaniu aktywności zawodowej poprzez zapewnienie opieki dla osoby zależnej</w:t>
      </w:r>
      <w:r w:rsidRPr="002E1986">
        <w:rPr>
          <w:rFonts w:eastAsia="Calibri" w:cstheme="minorHAnsi"/>
          <w:iCs/>
          <w:sz w:val="23"/>
          <w:szCs w:val="23"/>
        </w:rPr>
        <w:t xml:space="preserve"> (dziecka przebywającego w żłobku lub przedszkolu albo pod inną tego typu opieką), </w:t>
      </w:r>
      <w:r w:rsidRPr="002E1986">
        <w:rPr>
          <w:rFonts w:eastAsia="Calibri" w:cstheme="minorHAnsi"/>
          <w:iCs/>
          <w:kern w:val="2"/>
          <w:sz w:val="23"/>
          <w:szCs w:val="23"/>
        </w:rPr>
        <w:t xml:space="preserve">adresowana do osób ze znacznym lub </w:t>
      </w:r>
      <w:r w:rsidRPr="002E1986">
        <w:rPr>
          <w:rFonts w:eastAsia="Calibri" w:cstheme="minorHAnsi"/>
          <w:kern w:val="2"/>
          <w:sz w:val="23"/>
          <w:szCs w:val="23"/>
        </w:rPr>
        <w:t xml:space="preserve">umiarkowanym stopniem niepełnosprawności, którzy są </w:t>
      </w:r>
      <w:r w:rsidRPr="002E1986">
        <w:rPr>
          <w:rFonts w:eastAsia="Calibri" w:cstheme="minorHAnsi"/>
          <w:sz w:val="23"/>
          <w:szCs w:val="23"/>
        </w:rPr>
        <w:t>przedstawicielem ustawowym lub opiekunem prawnym dziecka;</w:t>
      </w:r>
    </w:p>
    <w:p w14:paraId="66E725F2" w14:textId="77777777" w:rsidR="008F3CFD" w:rsidRPr="002E1986" w:rsidRDefault="008F3CFD" w:rsidP="008D6752">
      <w:pPr>
        <w:numPr>
          <w:ilvl w:val="0"/>
          <w:numId w:val="3"/>
        </w:numPr>
        <w:spacing w:before="60" w:after="60" w:line="276" w:lineRule="auto"/>
        <w:ind w:left="567" w:hanging="284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>Moduł II –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 pomoc w uzyskaniu wykształcenia na poziomie wyższym,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adresowana do osób ze znacznym lub umiarkowanym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stopniem niepełnosprawności, pobierających naukę </w:t>
      </w:r>
      <w:r w:rsidRPr="002E1986">
        <w:rPr>
          <w:rFonts w:eastAsia="Times New Roman" w:cstheme="minorHAnsi"/>
          <w:sz w:val="23"/>
          <w:szCs w:val="23"/>
          <w:lang w:eastAsia="pl-PL"/>
        </w:rPr>
        <w:lastRenderedPageBreak/>
        <w:t>w szkole wyższej lub szkole policealnej lub kolegium, a także do osób mających przewód doktorski otwarty poza studiami doktoranckimi.</w:t>
      </w:r>
    </w:p>
    <w:bookmarkEnd w:id="0"/>
    <w:p w14:paraId="6CD58006" w14:textId="67197B35" w:rsidR="008F3CFD" w:rsidRPr="002E1986" w:rsidRDefault="008F3CFD" w:rsidP="008D6752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Celem głównym programu jest wyeliminowanie lub zmniejszenie barier ograniczających uczestnictwo beneficjentów programu w życiu społecznym, zawodowym i w dostępie do edukacji.</w:t>
      </w:r>
    </w:p>
    <w:p w14:paraId="559D57B2" w14:textId="5BBA7B0E" w:rsidR="008F3CFD" w:rsidRPr="002E1986" w:rsidRDefault="008F3CFD" w:rsidP="008D6752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 xml:space="preserve">Cele szczegółowe programu: </w:t>
      </w:r>
    </w:p>
    <w:p w14:paraId="103A28B3" w14:textId="20D5F662" w:rsidR="008F3CFD" w:rsidRPr="002E1986" w:rsidRDefault="008F3CFD" w:rsidP="008D6752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ind w:left="709" w:hanging="425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przygotowanie beneficjentów programu z zaburzeniami ruchu, słuchu i percepcji wzrokowej do pełnienia różnych ról społecznych poprzez umożliwienie im włączenia się do tworzącego się społeczeństwa informacyjnego;</w:t>
      </w:r>
    </w:p>
    <w:p w14:paraId="2238171F" w14:textId="77777777" w:rsidR="008F3CFD" w:rsidRPr="002E1986" w:rsidRDefault="008F3CFD" w:rsidP="008D6752">
      <w:pPr>
        <w:numPr>
          <w:ilvl w:val="1"/>
          <w:numId w:val="3"/>
        </w:numPr>
        <w:spacing w:before="100" w:beforeAutospacing="1" w:after="100" w:afterAutospacing="1" w:line="276" w:lineRule="auto"/>
        <w:ind w:left="709" w:hanging="425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przygotowanie beneficjentów programu do aktywizacji społecznej, zawodowej lub wsparcie w utrzymaniu zatrudnienia poprzez likwidację lub ograniczenie barier w poruszaniu się oraz barier transportowych;</w:t>
      </w:r>
    </w:p>
    <w:p w14:paraId="5CDBCDA9" w14:textId="77777777" w:rsidR="008F3CFD" w:rsidRPr="002E1986" w:rsidRDefault="008F3CFD" w:rsidP="008D6752">
      <w:pPr>
        <w:numPr>
          <w:ilvl w:val="1"/>
          <w:numId w:val="3"/>
        </w:numPr>
        <w:spacing w:before="100" w:beforeAutospacing="1" w:after="100" w:afterAutospacing="1" w:line="276" w:lineRule="auto"/>
        <w:ind w:left="709" w:hanging="425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umożliwianie beneficjentom programu aktywizacji zawodowej poprzez zastosowanie elementów wspierających ich zatrudnienie;</w:t>
      </w:r>
    </w:p>
    <w:p w14:paraId="776DBE95" w14:textId="77777777" w:rsidR="008F3CFD" w:rsidRPr="002E1986" w:rsidRDefault="008F3CFD" w:rsidP="008D6752">
      <w:pPr>
        <w:numPr>
          <w:ilvl w:val="1"/>
          <w:numId w:val="3"/>
        </w:numPr>
        <w:spacing w:before="100" w:beforeAutospacing="1" w:after="100" w:afterAutospacing="1" w:line="276" w:lineRule="auto"/>
        <w:ind w:left="709" w:hanging="425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poprawa szans beneficjentów programu na rywalizację o zatrudnienie na otwartym rynku pracy poprzez podwyższanie kwalifikacji;</w:t>
      </w:r>
    </w:p>
    <w:p w14:paraId="48355370" w14:textId="77777777" w:rsidR="008F3CFD" w:rsidRPr="002E1986" w:rsidRDefault="008F3CFD" w:rsidP="008D6752">
      <w:pPr>
        <w:numPr>
          <w:ilvl w:val="1"/>
          <w:numId w:val="3"/>
        </w:numPr>
        <w:spacing w:before="100" w:beforeAutospacing="1" w:after="100" w:afterAutospacing="1" w:line="276" w:lineRule="auto"/>
        <w:ind w:left="709" w:hanging="425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wzrost kompetencji osób zaangażowanych w proces rehabilitacji osób niepełnosprawnych, pracowników lub pracujących na rzecz jednostek samorządu terytorialnego lub organizacji pozarządowych.</w:t>
      </w:r>
    </w:p>
    <w:p w14:paraId="40CECC86" w14:textId="15BFDC32" w:rsidR="008F3CFD" w:rsidRPr="002E1986" w:rsidRDefault="008F3CFD" w:rsidP="008D6752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 xml:space="preserve">Do oceny skuteczności działania programu przyjmuje się następujące główne wskaźniki ewaluacyjne: </w:t>
      </w:r>
    </w:p>
    <w:p w14:paraId="58890C8A" w14:textId="5A25525B" w:rsidR="008F3CFD" w:rsidRPr="002E1986" w:rsidRDefault="008F3CFD" w:rsidP="008D6752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 xml:space="preserve">rezultatu: </w:t>
      </w:r>
    </w:p>
    <w:p w14:paraId="1CB2FE80" w14:textId="3F8C2BAF" w:rsidR="008F3CFD" w:rsidRPr="002E1986" w:rsidRDefault="008F3CFD" w:rsidP="008D6752">
      <w:pPr>
        <w:pStyle w:val="Akapitzlist"/>
        <w:numPr>
          <w:ilvl w:val="2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liczba osób niepełnosprawnych, dla których w wyniku uczestnictwa w programie zlikwidowane lub zmniejszone zostały bariery uniemożliwiające uczestniczenie w życiu społecznym, zawodowym lub w dostępie do edukacji,</w:t>
      </w:r>
    </w:p>
    <w:p w14:paraId="19DA2B5A" w14:textId="77777777" w:rsidR="008F3CFD" w:rsidRPr="002E1986" w:rsidRDefault="008F3CFD" w:rsidP="008D6752">
      <w:pPr>
        <w:numPr>
          <w:ilvl w:val="2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liczba osób zaangażowanych w proces rehabilitacji, których kompetencje wzrosły w wyniku uczestnictwa w module szkolenia kadr;</w:t>
      </w:r>
    </w:p>
    <w:p w14:paraId="61BDCDAC" w14:textId="77777777" w:rsidR="008F3CFD" w:rsidRPr="002E1986" w:rsidRDefault="008F3CFD" w:rsidP="008D6752">
      <w:pPr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wpływu – liczba osób niepełnosprawnych, których aktywność społeczna lub zawodowa wzrosła w wyniku uczestnictwa w programie.</w:t>
      </w:r>
    </w:p>
    <w:p w14:paraId="49881F3E" w14:textId="77777777" w:rsidR="008F3CFD" w:rsidRPr="002E1986" w:rsidRDefault="008F3CFD" w:rsidP="008D675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Ewaluację programu można przeprowadzić na reprezentatywnej próbie losowej przy użyciu uznanych w nauce metod ewaluacji, odrębnie dla każdego obszaru.</w:t>
      </w:r>
    </w:p>
    <w:p w14:paraId="446216B4" w14:textId="349F2692" w:rsidR="00F22B10" w:rsidRPr="002E1986" w:rsidRDefault="00827103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Podział środków otrzymanych na realizację pilotażowego programu „Aktywny Samorząd” w 202</w:t>
      </w:r>
      <w:r w:rsidR="0025431B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r. </w:t>
      </w:r>
      <w:r w:rsidR="00D55FAD" w:rsidRPr="002E1986">
        <w:rPr>
          <w:rFonts w:cstheme="minorHAnsi"/>
          <w:sz w:val="23"/>
          <w:szCs w:val="23"/>
        </w:rPr>
        <w:t xml:space="preserve">w powiecie opatowskim </w:t>
      </w:r>
      <w:r w:rsidRPr="002E1986">
        <w:rPr>
          <w:rFonts w:cstheme="minorHAnsi"/>
          <w:sz w:val="23"/>
          <w:szCs w:val="23"/>
        </w:rPr>
        <w:t>kształtował się następująco</w:t>
      </w:r>
      <w:r w:rsidR="00D55FAD" w:rsidRPr="002E1986">
        <w:rPr>
          <w:rFonts w:cstheme="minorHAnsi"/>
          <w:sz w:val="23"/>
          <w:szCs w:val="23"/>
        </w:rPr>
        <w:t>:</w:t>
      </w:r>
    </w:p>
    <w:p w14:paraId="6A541AF2" w14:textId="3D110ACB" w:rsidR="00D55FAD" w:rsidRPr="002E1986" w:rsidRDefault="00D55FAD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Moduł I: środki otrzymane: 2</w:t>
      </w:r>
      <w:r w:rsidR="00EC4316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>0.</w:t>
      </w:r>
      <w:r w:rsidR="00EC4316" w:rsidRPr="002E1986">
        <w:rPr>
          <w:rFonts w:cstheme="minorHAnsi"/>
          <w:sz w:val="23"/>
          <w:szCs w:val="23"/>
        </w:rPr>
        <w:t>397</w:t>
      </w:r>
      <w:r w:rsidRPr="002E1986">
        <w:rPr>
          <w:rFonts w:cstheme="minorHAnsi"/>
          <w:sz w:val="23"/>
          <w:szCs w:val="23"/>
        </w:rPr>
        <w:t>,00 zł, środki wydane: 2</w:t>
      </w:r>
      <w:r w:rsidR="00063113" w:rsidRPr="002E1986">
        <w:rPr>
          <w:rFonts w:cstheme="minorHAnsi"/>
          <w:sz w:val="23"/>
          <w:szCs w:val="23"/>
        </w:rPr>
        <w:t>38</w:t>
      </w:r>
      <w:r w:rsidRPr="002E1986">
        <w:rPr>
          <w:rFonts w:cstheme="minorHAnsi"/>
          <w:sz w:val="23"/>
          <w:szCs w:val="23"/>
        </w:rPr>
        <w:t>.</w:t>
      </w:r>
      <w:r w:rsidR="00063113" w:rsidRPr="002E1986">
        <w:rPr>
          <w:rFonts w:cstheme="minorHAnsi"/>
          <w:sz w:val="23"/>
          <w:szCs w:val="23"/>
        </w:rPr>
        <w:t>766</w:t>
      </w:r>
      <w:r w:rsidRPr="002E1986">
        <w:rPr>
          <w:rFonts w:cstheme="minorHAnsi"/>
          <w:sz w:val="23"/>
          <w:szCs w:val="23"/>
        </w:rPr>
        <w:t>,</w:t>
      </w:r>
      <w:r w:rsidR="00063113" w:rsidRPr="002E1986">
        <w:rPr>
          <w:rFonts w:cstheme="minorHAnsi"/>
          <w:sz w:val="23"/>
          <w:szCs w:val="23"/>
        </w:rPr>
        <w:t>80</w:t>
      </w:r>
      <w:r w:rsidRPr="002E1986">
        <w:rPr>
          <w:rFonts w:cstheme="minorHAnsi"/>
          <w:sz w:val="23"/>
          <w:szCs w:val="23"/>
        </w:rPr>
        <w:t xml:space="preserve"> zł, środki niewykorzystane: </w:t>
      </w:r>
      <w:r w:rsidR="00063113" w:rsidRPr="002E1986">
        <w:rPr>
          <w:rFonts w:cstheme="minorHAnsi"/>
          <w:sz w:val="23"/>
          <w:szCs w:val="23"/>
        </w:rPr>
        <w:t>11</w:t>
      </w:r>
      <w:r w:rsidRPr="002E1986">
        <w:rPr>
          <w:rFonts w:cstheme="minorHAnsi"/>
          <w:sz w:val="23"/>
          <w:szCs w:val="23"/>
        </w:rPr>
        <w:t>.</w:t>
      </w:r>
      <w:r w:rsidR="00063113" w:rsidRPr="002E1986">
        <w:rPr>
          <w:rFonts w:cstheme="minorHAnsi"/>
          <w:sz w:val="23"/>
          <w:szCs w:val="23"/>
        </w:rPr>
        <w:t>630</w:t>
      </w:r>
      <w:r w:rsidRPr="002E1986">
        <w:rPr>
          <w:rFonts w:cstheme="minorHAnsi"/>
          <w:sz w:val="23"/>
          <w:szCs w:val="23"/>
        </w:rPr>
        <w:t>,</w:t>
      </w:r>
      <w:r w:rsidR="00063113" w:rsidRPr="002E1986">
        <w:rPr>
          <w:rFonts w:cstheme="minorHAnsi"/>
          <w:sz w:val="23"/>
          <w:szCs w:val="23"/>
        </w:rPr>
        <w:t>20</w:t>
      </w:r>
      <w:r w:rsidRPr="002E1986">
        <w:rPr>
          <w:rFonts w:cstheme="minorHAnsi"/>
          <w:sz w:val="23"/>
          <w:szCs w:val="23"/>
        </w:rPr>
        <w:t xml:space="preserve"> zł;</w:t>
      </w:r>
    </w:p>
    <w:p w14:paraId="193C9901" w14:textId="1A035D50" w:rsidR="00946F7D" w:rsidRPr="002E1986" w:rsidRDefault="00946F7D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Moduł II: środki otrzymane: </w:t>
      </w:r>
      <w:r w:rsidR="00EC4316" w:rsidRPr="002E1986">
        <w:rPr>
          <w:rFonts w:cstheme="minorHAnsi"/>
          <w:sz w:val="23"/>
          <w:szCs w:val="23"/>
        </w:rPr>
        <w:t>100</w:t>
      </w:r>
      <w:r w:rsidRPr="002E1986">
        <w:rPr>
          <w:rFonts w:cstheme="minorHAnsi"/>
          <w:sz w:val="23"/>
          <w:szCs w:val="23"/>
        </w:rPr>
        <w:t>.</w:t>
      </w:r>
      <w:r w:rsidR="00EC4316" w:rsidRPr="002E1986">
        <w:rPr>
          <w:rFonts w:cstheme="minorHAnsi"/>
          <w:sz w:val="23"/>
          <w:szCs w:val="23"/>
        </w:rPr>
        <w:t>379</w:t>
      </w:r>
      <w:r w:rsidRPr="002E1986">
        <w:rPr>
          <w:rFonts w:cstheme="minorHAnsi"/>
          <w:sz w:val="23"/>
          <w:szCs w:val="23"/>
        </w:rPr>
        <w:t>,</w:t>
      </w:r>
      <w:r w:rsidR="00EC4316" w:rsidRPr="002E1986">
        <w:rPr>
          <w:rFonts w:cstheme="minorHAnsi"/>
          <w:sz w:val="23"/>
          <w:szCs w:val="23"/>
        </w:rPr>
        <w:t>00</w:t>
      </w:r>
      <w:r w:rsidRPr="002E1986">
        <w:rPr>
          <w:rFonts w:cstheme="minorHAnsi"/>
          <w:sz w:val="23"/>
          <w:szCs w:val="23"/>
        </w:rPr>
        <w:t xml:space="preserve"> zł, środki wydane: </w:t>
      </w:r>
      <w:r w:rsidR="00063113" w:rsidRPr="002E1986">
        <w:rPr>
          <w:rFonts w:cstheme="minorHAnsi"/>
          <w:sz w:val="23"/>
          <w:szCs w:val="23"/>
        </w:rPr>
        <w:t>97</w:t>
      </w:r>
      <w:r w:rsidRPr="002E1986">
        <w:rPr>
          <w:rFonts w:cstheme="minorHAnsi"/>
          <w:sz w:val="23"/>
          <w:szCs w:val="23"/>
        </w:rPr>
        <w:t>.</w:t>
      </w:r>
      <w:r w:rsidR="00063113" w:rsidRPr="002E1986">
        <w:rPr>
          <w:rFonts w:cstheme="minorHAnsi"/>
          <w:sz w:val="23"/>
          <w:szCs w:val="23"/>
        </w:rPr>
        <w:t>258</w:t>
      </w:r>
      <w:r w:rsidRPr="002E1986">
        <w:rPr>
          <w:rFonts w:cstheme="minorHAnsi"/>
          <w:sz w:val="23"/>
          <w:szCs w:val="23"/>
        </w:rPr>
        <w:t>,</w:t>
      </w:r>
      <w:r w:rsidR="00063113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0 zł, </w:t>
      </w:r>
      <w:r w:rsidR="00B70C43" w:rsidRPr="002E1986">
        <w:rPr>
          <w:rFonts w:cstheme="minorHAnsi"/>
          <w:sz w:val="23"/>
          <w:szCs w:val="23"/>
        </w:rPr>
        <w:t xml:space="preserve">środki niewykorzystane: </w:t>
      </w:r>
      <w:r w:rsidR="006732CA" w:rsidRPr="002E1986">
        <w:rPr>
          <w:rFonts w:cstheme="minorHAnsi"/>
          <w:sz w:val="23"/>
          <w:szCs w:val="23"/>
        </w:rPr>
        <w:t>3</w:t>
      </w:r>
      <w:r w:rsidR="00B70C43" w:rsidRPr="002E1986">
        <w:rPr>
          <w:rFonts w:cstheme="minorHAnsi"/>
          <w:sz w:val="23"/>
          <w:szCs w:val="23"/>
        </w:rPr>
        <w:t>.</w:t>
      </w:r>
      <w:r w:rsidR="006732CA" w:rsidRPr="002E1986">
        <w:rPr>
          <w:rFonts w:cstheme="minorHAnsi"/>
          <w:sz w:val="23"/>
          <w:szCs w:val="23"/>
        </w:rPr>
        <w:t>120</w:t>
      </w:r>
      <w:r w:rsidR="00B70C43" w:rsidRPr="002E1986">
        <w:rPr>
          <w:rFonts w:cstheme="minorHAnsi"/>
          <w:sz w:val="23"/>
          <w:szCs w:val="23"/>
        </w:rPr>
        <w:t>,</w:t>
      </w:r>
      <w:r w:rsidR="006732CA" w:rsidRPr="002E1986">
        <w:rPr>
          <w:rFonts w:cstheme="minorHAnsi"/>
          <w:sz w:val="23"/>
          <w:szCs w:val="23"/>
        </w:rPr>
        <w:t>50</w:t>
      </w:r>
      <w:r w:rsidR="00B70C43" w:rsidRPr="002E1986">
        <w:rPr>
          <w:rFonts w:cstheme="minorHAnsi"/>
          <w:sz w:val="23"/>
          <w:szCs w:val="23"/>
        </w:rPr>
        <w:t xml:space="preserve"> zł;</w:t>
      </w:r>
    </w:p>
    <w:p w14:paraId="6F4DEC47" w14:textId="4180D6D7" w:rsidR="00B70C43" w:rsidRPr="002E1986" w:rsidRDefault="00B70C43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Koszty obsługi: środki otrzymane: 17.</w:t>
      </w:r>
      <w:r w:rsidR="0065041D" w:rsidRPr="002E1986">
        <w:rPr>
          <w:rFonts w:cstheme="minorHAnsi"/>
          <w:sz w:val="23"/>
          <w:szCs w:val="23"/>
        </w:rPr>
        <w:t>538</w:t>
      </w:r>
      <w:r w:rsidRPr="002E1986">
        <w:rPr>
          <w:rFonts w:cstheme="minorHAnsi"/>
          <w:sz w:val="23"/>
          <w:szCs w:val="23"/>
        </w:rPr>
        <w:t>,8</w:t>
      </w:r>
      <w:r w:rsidR="0065041D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zł, środki wydane: 17.</w:t>
      </w:r>
      <w:r w:rsidR="00430F4E" w:rsidRPr="002E1986">
        <w:rPr>
          <w:rFonts w:cstheme="minorHAnsi"/>
          <w:sz w:val="23"/>
          <w:szCs w:val="23"/>
        </w:rPr>
        <w:t>538</w:t>
      </w:r>
      <w:r w:rsidRPr="002E1986">
        <w:rPr>
          <w:rFonts w:cstheme="minorHAnsi"/>
          <w:sz w:val="23"/>
          <w:szCs w:val="23"/>
        </w:rPr>
        <w:t>,8</w:t>
      </w:r>
      <w:r w:rsidR="00430F4E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, środki niewykorzystane: </w:t>
      </w:r>
      <w:r w:rsidR="00430F4E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>,00 zł;</w:t>
      </w:r>
    </w:p>
    <w:p w14:paraId="764AEE76" w14:textId="0B06FB55" w:rsidR="00B70C43" w:rsidRPr="002E1986" w:rsidRDefault="00B70C43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lastRenderedPageBreak/>
        <w:t>Promocja: środki otrzymane: 3.</w:t>
      </w:r>
      <w:r w:rsidR="0065041D" w:rsidRPr="002E1986">
        <w:rPr>
          <w:rFonts w:cstheme="minorHAnsi"/>
          <w:sz w:val="23"/>
          <w:szCs w:val="23"/>
        </w:rPr>
        <w:t>507</w:t>
      </w:r>
      <w:r w:rsidRPr="002E1986">
        <w:rPr>
          <w:rFonts w:cstheme="minorHAnsi"/>
          <w:sz w:val="23"/>
          <w:szCs w:val="23"/>
        </w:rPr>
        <w:t>,7</w:t>
      </w:r>
      <w:r w:rsidR="0065041D" w:rsidRPr="002E1986">
        <w:rPr>
          <w:rFonts w:cstheme="minorHAnsi"/>
          <w:sz w:val="23"/>
          <w:szCs w:val="23"/>
        </w:rPr>
        <w:t>6</w:t>
      </w:r>
      <w:r w:rsidRPr="002E1986">
        <w:rPr>
          <w:rFonts w:cstheme="minorHAnsi"/>
          <w:sz w:val="23"/>
          <w:szCs w:val="23"/>
        </w:rPr>
        <w:t xml:space="preserve"> zł, środki wydane: 0,00 zł, środki niewykorzystane: 3.</w:t>
      </w:r>
      <w:r w:rsidR="0065041D" w:rsidRPr="002E1986">
        <w:rPr>
          <w:rFonts w:cstheme="minorHAnsi"/>
          <w:sz w:val="23"/>
          <w:szCs w:val="23"/>
        </w:rPr>
        <w:t>507</w:t>
      </w:r>
      <w:r w:rsidRPr="002E1986">
        <w:rPr>
          <w:rFonts w:cstheme="minorHAnsi"/>
          <w:sz w:val="23"/>
          <w:szCs w:val="23"/>
        </w:rPr>
        <w:t>,</w:t>
      </w:r>
      <w:r w:rsidR="0065041D" w:rsidRPr="002E1986">
        <w:rPr>
          <w:rFonts w:cstheme="minorHAnsi"/>
          <w:sz w:val="23"/>
          <w:szCs w:val="23"/>
        </w:rPr>
        <w:t>76</w:t>
      </w:r>
      <w:r w:rsidRPr="002E1986">
        <w:rPr>
          <w:rFonts w:cstheme="minorHAnsi"/>
          <w:sz w:val="23"/>
          <w:szCs w:val="23"/>
        </w:rPr>
        <w:t xml:space="preserve"> zł;</w:t>
      </w:r>
    </w:p>
    <w:p w14:paraId="004F9E78" w14:textId="55AADA3E" w:rsidR="00B70C43" w:rsidRPr="002E1986" w:rsidRDefault="00B70C43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Ewaluacja: środki otrzymane: 1</w:t>
      </w:r>
      <w:r w:rsidR="00C3241D" w:rsidRPr="002E1986">
        <w:rPr>
          <w:rFonts w:cstheme="minorHAnsi"/>
          <w:sz w:val="23"/>
          <w:szCs w:val="23"/>
        </w:rPr>
        <w:t>.</w:t>
      </w:r>
      <w:r w:rsidRPr="002E1986">
        <w:rPr>
          <w:rFonts w:cstheme="minorHAnsi"/>
          <w:sz w:val="23"/>
          <w:szCs w:val="23"/>
        </w:rPr>
        <w:t>7</w:t>
      </w:r>
      <w:r w:rsidR="00C3241D" w:rsidRPr="002E1986">
        <w:rPr>
          <w:rFonts w:cstheme="minorHAnsi"/>
          <w:sz w:val="23"/>
          <w:szCs w:val="23"/>
        </w:rPr>
        <w:t>53</w:t>
      </w:r>
      <w:r w:rsidRPr="002E1986">
        <w:rPr>
          <w:rFonts w:cstheme="minorHAnsi"/>
          <w:sz w:val="23"/>
          <w:szCs w:val="23"/>
        </w:rPr>
        <w:t>,</w:t>
      </w:r>
      <w:r w:rsidR="00C3241D" w:rsidRPr="002E1986">
        <w:rPr>
          <w:rFonts w:cstheme="minorHAnsi"/>
          <w:sz w:val="23"/>
          <w:szCs w:val="23"/>
        </w:rPr>
        <w:t>87</w:t>
      </w:r>
      <w:r w:rsidRPr="002E1986">
        <w:rPr>
          <w:rFonts w:cstheme="minorHAnsi"/>
          <w:sz w:val="23"/>
          <w:szCs w:val="23"/>
        </w:rPr>
        <w:t xml:space="preserve"> zł, środki wydane: 1</w:t>
      </w:r>
      <w:r w:rsidR="00430F4E" w:rsidRPr="002E1986">
        <w:rPr>
          <w:rFonts w:cstheme="minorHAnsi"/>
          <w:sz w:val="23"/>
          <w:szCs w:val="23"/>
        </w:rPr>
        <w:t>.</w:t>
      </w:r>
      <w:r w:rsidRPr="002E1986">
        <w:rPr>
          <w:rFonts w:cstheme="minorHAnsi"/>
          <w:sz w:val="23"/>
          <w:szCs w:val="23"/>
        </w:rPr>
        <w:t>7</w:t>
      </w:r>
      <w:r w:rsidR="00430F4E" w:rsidRPr="002E1986">
        <w:rPr>
          <w:rFonts w:cstheme="minorHAnsi"/>
          <w:sz w:val="23"/>
          <w:szCs w:val="23"/>
        </w:rPr>
        <w:t>53</w:t>
      </w:r>
      <w:r w:rsidRPr="002E1986">
        <w:rPr>
          <w:rFonts w:cstheme="minorHAnsi"/>
          <w:sz w:val="23"/>
          <w:szCs w:val="23"/>
        </w:rPr>
        <w:t>,</w:t>
      </w:r>
      <w:r w:rsidR="00430F4E" w:rsidRPr="002E1986">
        <w:rPr>
          <w:rFonts w:cstheme="minorHAnsi"/>
          <w:sz w:val="23"/>
          <w:szCs w:val="23"/>
        </w:rPr>
        <w:t>87</w:t>
      </w:r>
      <w:r w:rsidRPr="002E1986">
        <w:rPr>
          <w:rFonts w:cstheme="minorHAnsi"/>
          <w:sz w:val="23"/>
          <w:szCs w:val="23"/>
        </w:rPr>
        <w:t>, środki niewykorzystane: 0 zł;</w:t>
      </w:r>
    </w:p>
    <w:p w14:paraId="581FB344" w14:textId="0E9CDBD0" w:rsidR="00EA7ED7" w:rsidRPr="002E1986" w:rsidRDefault="00B70C43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Razem: środki otrzymane: 3</w:t>
      </w:r>
      <w:r w:rsidR="00AF6EED" w:rsidRPr="002E1986">
        <w:rPr>
          <w:rFonts w:cstheme="minorHAnsi"/>
          <w:sz w:val="23"/>
          <w:szCs w:val="23"/>
        </w:rPr>
        <w:t>7</w:t>
      </w:r>
      <w:r w:rsidRPr="002E1986">
        <w:rPr>
          <w:rFonts w:cstheme="minorHAnsi"/>
          <w:sz w:val="23"/>
          <w:szCs w:val="23"/>
        </w:rPr>
        <w:t>3.</w:t>
      </w:r>
      <w:r w:rsidR="00AF6EED" w:rsidRPr="002E1986">
        <w:rPr>
          <w:rFonts w:cstheme="minorHAnsi"/>
          <w:sz w:val="23"/>
          <w:szCs w:val="23"/>
        </w:rPr>
        <w:t>576</w:t>
      </w:r>
      <w:r w:rsidRPr="002E1986">
        <w:rPr>
          <w:rFonts w:cstheme="minorHAnsi"/>
          <w:sz w:val="23"/>
          <w:szCs w:val="23"/>
        </w:rPr>
        <w:t>,</w:t>
      </w:r>
      <w:r w:rsidR="00AF6EED" w:rsidRPr="002E1986">
        <w:rPr>
          <w:rFonts w:cstheme="minorHAnsi"/>
          <w:sz w:val="23"/>
          <w:szCs w:val="23"/>
        </w:rPr>
        <w:t>43</w:t>
      </w:r>
      <w:r w:rsidRPr="002E1986">
        <w:rPr>
          <w:rFonts w:cstheme="minorHAnsi"/>
          <w:sz w:val="23"/>
          <w:szCs w:val="23"/>
        </w:rPr>
        <w:t xml:space="preserve"> zł, środki wydane: 3</w:t>
      </w:r>
      <w:r w:rsidR="00AF6EED" w:rsidRPr="002E1986">
        <w:rPr>
          <w:rFonts w:cstheme="minorHAnsi"/>
          <w:sz w:val="23"/>
          <w:szCs w:val="23"/>
        </w:rPr>
        <w:t>55</w:t>
      </w:r>
      <w:r w:rsidRPr="002E1986">
        <w:rPr>
          <w:rFonts w:cstheme="minorHAnsi"/>
          <w:sz w:val="23"/>
          <w:szCs w:val="23"/>
        </w:rPr>
        <w:t>.</w:t>
      </w:r>
      <w:r w:rsidR="00AF6EED" w:rsidRPr="002E1986">
        <w:rPr>
          <w:rFonts w:cstheme="minorHAnsi"/>
          <w:sz w:val="23"/>
          <w:szCs w:val="23"/>
        </w:rPr>
        <w:t>317</w:t>
      </w:r>
      <w:r w:rsidRPr="002E1986">
        <w:rPr>
          <w:rFonts w:cstheme="minorHAnsi"/>
          <w:sz w:val="23"/>
          <w:szCs w:val="23"/>
        </w:rPr>
        <w:t>,</w:t>
      </w:r>
      <w:r w:rsidR="00AF6EED" w:rsidRPr="002E1986">
        <w:rPr>
          <w:rFonts w:cstheme="minorHAnsi"/>
          <w:sz w:val="23"/>
          <w:szCs w:val="23"/>
        </w:rPr>
        <w:t>97</w:t>
      </w:r>
      <w:r w:rsidRPr="002E1986">
        <w:rPr>
          <w:rFonts w:cstheme="minorHAnsi"/>
          <w:sz w:val="23"/>
          <w:szCs w:val="23"/>
        </w:rPr>
        <w:t xml:space="preserve"> zł, środki niewykorzystane: 18.</w:t>
      </w:r>
      <w:r w:rsidR="00AF6EED" w:rsidRPr="002E1986">
        <w:rPr>
          <w:rFonts w:cstheme="minorHAnsi"/>
          <w:sz w:val="23"/>
          <w:szCs w:val="23"/>
        </w:rPr>
        <w:t>258</w:t>
      </w:r>
      <w:r w:rsidRPr="002E1986">
        <w:rPr>
          <w:rFonts w:cstheme="minorHAnsi"/>
          <w:sz w:val="23"/>
          <w:szCs w:val="23"/>
        </w:rPr>
        <w:t>,</w:t>
      </w:r>
      <w:r w:rsidR="00AF6EED" w:rsidRPr="002E1986">
        <w:rPr>
          <w:rFonts w:cstheme="minorHAnsi"/>
          <w:sz w:val="23"/>
          <w:szCs w:val="23"/>
        </w:rPr>
        <w:t>46</w:t>
      </w:r>
      <w:r w:rsidRPr="002E1986">
        <w:rPr>
          <w:rFonts w:cstheme="minorHAnsi"/>
          <w:sz w:val="23"/>
          <w:szCs w:val="23"/>
        </w:rPr>
        <w:t xml:space="preserve"> zł</w:t>
      </w:r>
    </w:p>
    <w:p w14:paraId="20AEA5B1" w14:textId="59C78422" w:rsidR="00EA7ED7" w:rsidRPr="002E1986" w:rsidRDefault="00EA7ED7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realizację zadania (Moduł I i Moduł II) wydano kwotę 3</w:t>
      </w:r>
      <w:r w:rsidR="00430F4E" w:rsidRPr="002E1986">
        <w:rPr>
          <w:rFonts w:cstheme="minorHAnsi"/>
          <w:sz w:val="23"/>
          <w:szCs w:val="23"/>
        </w:rPr>
        <w:t>36</w:t>
      </w:r>
      <w:r w:rsidRPr="002E1986">
        <w:rPr>
          <w:rFonts w:cstheme="minorHAnsi"/>
          <w:sz w:val="23"/>
          <w:szCs w:val="23"/>
        </w:rPr>
        <w:t>.</w:t>
      </w:r>
      <w:r w:rsidR="00430F4E" w:rsidRPr="002E1986">
        <w:rPr>
          <w:rFonts w:cstheme="minorHAnsi"/>
          <w:sz w:val="23"/>
          <w:szCs w:val="23"/>
        </w:rPr>
        <w:t>025</w:t>
      </w:r>
      <w:r w:rsidRPr="002E1986">
        <w:rPr>
          <w:rFonts w:cstheme="minorHAnsi"/>
          <w:sz w:val="23"/>
          <w:szCs w:val="23"/>
        </w:rPr>
        <w:t>,</w:t>
      </w:r>
      <w:r w:rsidR="00430F4E" w:rsidRPr="002E1986">
        <w:rPr>
          <w:rFonts w:cstheme="minorHAnsi"/>
          <w:sz w:val="23"/>
          <w:szCs w:val="23"/>
        </w:rPr>
        <w:t>30</w:t>
      </w:r>
      <w:r w:rsidRPr="002E1986">
        <w:rPr>
          <w:rFonts w:cstheme="minorHAnsi"/>
          <w:sz w:val="23"/>
          <w:szCs w:val="23"/>
        </w:rPr>
        <w:t xml:space="preserve"> zł co stanowi 95,</w:t>
      </w:r>
      <w:r w:rsidR="00AF6EED" w:rsidRPr="002E1986">
        <w:rPr>
          <w:rFonts w:cstheme="minorHAnsi"/>
          <w:sz w:val="23"/>
          <w:szCs w:val="23"/>
        </w:rPr>
        <w:t>80</w:t>
      </w:r>
      <w:r w:rsidRPr="002E1986">
        <w:rPr>
          <w:rFonts w:cstheme="minorHAnsi"/>
          <w:sz w:val="23"/>
          <w:szCs w:val="23"/>
        </w:rPr>
        <w:t>% otrzymanych środków.</w:t>
      </w:r>
    </w:p>
    <w:p w14:paraId="215ED0CD" w14:textId="13DCA0A1" w:rsidR="00FA2034" w:rsidRPr="002E1986" w:rsidRDefault="00FA2034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Analiza programu z uwzględnieniem wskaźników ewaluacji określonych w procedurze realizacji:</w:t>
      </w:r>
    </w:p>
    <w:p w14:paraId="120B080C" w14:textId="3D77DC44" w:rsidR="00FA2034" w:rsidRPr="002E1986" w:rsidRDefault="00FA2034" w:rsidP="008D6752">
      <w:pPr>
        <w:pStyle w:val="Akapitzlist"/>
        <w:numPr>
          <w:ilvl w:val="2"/>
          <w:numId w:val="3"/>
        </w:numPr>
        <w:spacing w:line="276" w:lineRule="auto"/>
        <w:ind w:left="851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b/>
          <w:bCs/>
          <w:sz w:val="23"/>
          <w:szCs w:val="23"/>
        </w:rPr>
        <w:t xml:space="preserve">rezultatu </w:t>
      </w:r>
      <w:r w:rsidRPr="002E1986">
        <w:rPr>
          <w:rFonts w:cstheme="minorHAnsi"/>
          <w:sz w:val="23"/>
          <w:szCs w:val="23"/>
        </w:rPr>
        <w:t xml:space="preserve">– liczba osób niepełnosprawnych, dla których w wyniku uczestnictwa w programie zlikwidowane lub zmniejszone zostały bariery </w:t>
      </w:r>
      <w:r w:rsidR="00161386" w:rsidRPr="002E1986">
        <w:rPr>
          <w:rFonts w:cstheme="minorHAnsi"/>
          <w:sz w:val="23"/>
          <w:szCs w:val="23"/>
        </w:rPr>
        <w:t>u</w:t>
      </w:r>
      <w:r w:rsidRPr="002E1986">
        <w:rPr>
          <w:rFonts w:cstheme="minorHAnsi"/>
          <w:sz w:val="23"/>
          <w:szCs w:val="23"/>
        </w:rPr>
        <w:t>niemożliwiające uczestniczenie w życiu społecznym, zawodowym lub w  dostępie do edukacji,</w:t>
      </w:r>
    </w:p>
    <w:p w14:paraId="15D0FEFF" w14:textId="2459C61C" w:rsidR="00FA2034" w:rsidRPr="002E1986" w:rsidRDefault="00FA2034" w:rsidP="008D6752">
      <w:pPr>
        <w:pStyle w:val="Akapitzlist"/>
        <w:numPr>
          <w:ilvl w:val="2"/>
          <w:numId w:val="3"/>
        </w:numPr>
        <w:spacing w:line="276" w:lineRule="auto"/>
        <w:ind w:left="851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b/>
          <w:bCs/>
          <w:sz w:val="23"/>
          <w:szCs w:val="23"/>
        </w:rPr>
        <w:t>wpływu</w:t>
      </w:r>
      <w:r w:rsidRPr="002E1986">
        <w:rPr>
          <w:rFonts w:cstheme="minorHAnsi"/>
          <w:sz w:val="23"/>
          <w:szCs w:val="23"/>
        </w:rPr>
        <w:t xml:space="preserve"> – liczba osób niepełnosprawnych, których aktywność społeczna lub zawodowa wzrosła w wyniku uczestnictwa w programie. </w:t>
      </w:r>
    </w:p>
    <w:p w14:paraId="6F683551" w14:textId="0F38D239" w:rsidR="00EA7ED7" w:rsidRPr="002E1986" w:rsidRDefault="00F55189" w:rsidP="008D6752">
      <w:pPr>
        <w:spacing w:line="276" w:lineRule="auto"/>
        <w:jc w:val="both"/>
        <w:rPr>
          <w:rFonts w:cstheme="minorHAnsi"/>
          <w:b/>
          <w:bCs/>
          <w:sz w:val="23"/>
          <w:szCs w:val="23"/>
        </w:rPr>
      </w:pPr>
      <w:r w:rsidRPr="002E1986">
        <w:rPr>
          <w:rFonts w:cstheme="minorHAnsi"/>
          <w:b/>
          <w:bCs/>
          <w:sz w:val="23"/>
          <w:szCs w:val="23"/>
        </w:rPr>
        <w:t xml:space="preserve">W ramach Modułu II rozesłano </w:t>
      </w:r>
      <w:r w:rsidR="003B3685" w:rsidRPr="002E1986">
        <w:rPr>
          <w:rFonts w:cstheme="minorHAnsi"/>
          <w:b/>
          <w:bCs/>
          <w:sz w:val="23"/>
          <w:szCs w:val="23"/>
        </w:rPr>
        <w:t>19</w:t>
      </w:r>
      <w:r w:rsidRPr="002E1986">
        <w:rPr>
          <w:rFonts w:cstheme="minorHAnsi"/>
          <w:b/>
          <w:bCs/>
          <w:sz w:val="23"/>
          <w:szCs w:val="23"/>
        </w:rPr>
        <w:t xml:space="preserve"> ankiet</w:t>
      </w:r>
      <w:r w:rsidR="001C7CF1" w:rsidRPr="002E1986">
        <w:rPr>
          <w:rFonts w:cstheme="minorHAnsi"/>
          <w:b/>
          <w:bCs/>
          <w:sz w:val="23"/>
          <w:szCs w:val="23"/>
        </w:rPr>
        <w:t>, wróciło 1</w:t>
      </w:r>
      <w:r w:rsidR="003B3685" w:rsidRPr="002E1986">
        <w:rPr>
          <w:rFonts w:cstheme="minorHAnsi"/>
          <w:b/>
          <w:bCs/>
          <w:sz w:val="23"/>
          <w:szCs w:val="23"/>
        </w:rPr>
        <w:t>9</w:t>
      </w:r>
      <w:r w:rsidR="001C7CF1" w:rsidRPr="002E1986">
        <w:rPr>
          <w:rFonts w:cstheme="minorHAnsi"/>
          <w:b/>
          <w:bCs/>
          <w:sz w:val="23"/>
          <w:szCs w:val="23"/>
        </w:rPr>
        <w:t xml:space="preserve"> ankiet </w:t>
      </w:r>
      <w:r w:rsidRPr="002E1986">
        <w:rPr>
          <w:rFonts w:cstheme="minorHAnsi"/>
          <w:b/>
          <w:bCs/>
          <w:sz w:val="23"/>
          <w:szCs w:val="23"/>
        </w:rPr>
        <w:t>i otrzymano następujące wyniki:</w:t>
      </w:r>
    </w:p>
    <w:p w14:paraId="73685F83" w14:textId="3E55BC23" w:rsidR="00F55189" w:rsidRPr="002E1986" w:rsidRDefault="00F55189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Miejsce zamieszkania wnioskodawcy:</w:t>
      </w:r>
    </w:p>
    <w:p w14:paraId="4BF6A12C" w14:textId="742DEFB6" w:rsidR="00F55189" w:rsidRPr="002E1986" w:rsidRDefault="00F55189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z miasta: </w:t>
      </w:r>
      <w:r w:rsidR="00250BC4" w:rsidRPr="002E1986">
        <w:rPr>
          <w:rFonts w:cstheme="minorHAnsi"/>
          <w:sz w:val="23"/>
          <w:szCs w:val="23"/>
        </w:rPr>
        <w:t>4</w:t>
      </w:r>
    </w:p>
    <w:p w14:paraId="2527FDBE" w14:textId="2A5CE17F" w:rsidR="00F55189" w:rsidRPr="002E1986" w:rsidRDefault="00F55189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ze wsi: </w:t>
      </w:r>
      <w:r w:rsidR="00250BC4" w:rsidRPr="002E1986">
        <w:rPr>
          <w:rFonts w:cstheme="minorHAnsi"/>
          <w:sz w:val="23"/>
          <w:szCs w:val="23"/>
        </w:rPr>
        <w:t>15</w:t>
      </w:r>
      <w:r w:rsidR="00B008C7" w:rsidRPr="002E1986">
        <w:rPr>
          <w:rFonts w:cstheme="minorHAnsi"/>
          <w:sz w:val="23"/>
          <w:szCs w:val="23"/>
        </w:rPr>
        <w:t xml:space="preserve"> </w:t>
      </w:r>
    </w:p>
    <w:p w14:paraId="2119907E" w14:textId="7436053B" w:rsidR="00F55189" w:rsidRPr="002E1986" w:rsidRDefault="00F55189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miejsca zamieszkania wnioskodawcy wynika, że porównywalna, z miasta pochodzi </w:t>
      </w:r>
      <w:r w:rsidR="00A46276" w:rsidRPr="002E1986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 xml:space="preserve"> osób</w:t>
      </w:r>
      <w:r w:rsidR="00B008C7" w:rsidRPr="002E1986">
        <w:rPr>
          <w:rFonts w:cstheme="minorHAnsi"/>
          <w:sz w:val="23"/>
          <w:szCs w:val="23"/>
        </w:rPr>
        <w:t xml:space="preserve"> (</w:t>
      </w:r>
      <w:r w:rsidR="00A46276" w:rsidRPr="002E1986">
        <w:rPr>
          <w:rFonts w:cstheme="minorHAnsi"/>
          <w:sz w:val="23"/>
          <w:szCs w:val="23"/>
        </w:rPr>
        <w:t>21</w:t>
      </w:r>
      <w:r w:rsidR="00B008C7" w:rsidRPr="002E1986">
        <w:rPr>
          <w:rFonts w:cstheme="minorHAnsi"/>
          <w:sz w:val="23"/>
          <w:szCs w:val="23"/>
        </w:rPr>
        <w:t>%)</w:t>
      </w:r>
      <w:r w:rsidRPr="002E1986">
        <w:rPr>
          <w:rFonts w:cstheme="minorHAnsi"/>
          <w:sz w:val="23"/>
          <w:szCs w:val="23"/>
        </w:rPr>
        <w:t xml:space="preserve">, zaś ze wsi </w:t>
      </w:r>
      <w:r w:rsidR="00A46276" w:rsidRPr="002E1986">
        <w:rPr>
          <w:rFonts w:cstheme="minorHAnsi"/>
          <w:sz w:val="23"/>
          <w:szCs w:val="23"/>
        </w:rPr>
        <w:t>15</w:t>
      </w:r>
      <w:r w:rsidRPr="002E1986">
        <w:rPr>
          <w:rFonts w:cstheme="minorHAnsi"/>
          <w:sz w:val="23"/>
          <w:szCs w:val="23"/>
        </w:rPr>
        <w:t xml:space="preserve"> osób</w:t>
      </w:r>
      <w:r w:rsidR="00B008C7" w:rsidRPr="002E1986">
        <w:rPr>
          <w:rFonts w:cstheme="minorHAnsi"/>
          <w:sz w:val="23"/>
          <w:szCs w:val="23"/>
        </w:rPr>
        <w:t xml:space="preserve"> (</w:t>
      </w:r>
      <w:r w:rsidR="00A46276" w:rsidRPr="002E1986">
        <w:rPr>
          <w:rFonts w:cstheme="minorHAnsi"/>
          <w:sz w:val="23"/>
          <w:szCs w:val="23"/>
        </w:rPr>
        <w:t>79</w:t>
      </w:r>
      <w:r w:rsidR="00B008C7" w:rsidRPr="002E1986">
        <w:rPr>
          <w:rFonts w:cstheme="minorHAnsi"/>
          <w:sz w:val="23"/>
          <w:szCs w:val="23"/>
        </w:rPr>
        <w:t>%)</w:t>
      </w:r>
      <w:r w:rsidRPr="002E1986">
        <w:rPr>
          <w:rFonts w:cstheme="minorHAnsi"/>
          <w:sz w:val="23"/>
          <w:szCs w:val="23"/>
        </w:rPr>
        <w:t>.</w:t>
      </w:r>
    </w:p>
    <w:p w14:paraId="4F3D8C8F" w14:textId="35E48D5B" w:rsidR="00F55189" w:rsidRPr="002E1986" w:rsidRDefault="00F55189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Płeć:</w:t>
      </w:r>
    </w:p>
    <w:p w14:paraId="1C0FACD5" w14:textId="1A710C91" w:rsidR="00F55189" w:rsidRPr="002E1986" w:rsidRDefault="00F55189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Ze względu na płeć z Programu skorzystało </w:t>
      </w:r>
      <w:r w:rsidR="00250BC4" w:rsidRPr="002E1986">
        <w:rPr>
          <w:rFonts w:cstheme="minorHAnsi"/>
          <w:sz w:val="23"/>
          <w:szCs w:val="23"/>
        </w:rPr>
        <w:t>13</w:t>
      </w:r>
      <w:r w:rsidRPr="002E1986">
        <w:rPr>
          <w:rFonts w:cstheme="minorHAnsi"/>
          <w:sz w:val="23"/>
          <w:szCs w:val="23"/>
        </w:rPr>
        <w:t xml:space="preserve"> kobiet i </w:t>
      </w:r>
      <w:r w:rsidR="00250BC4" w:rsidRPr="002E1986">
        <w:rPr>
          <w:rFonts w:cstheme="minorHAnsi"/>
          <w:sz w:val="23"/>
          <w:szCs w:val="23"/>
        </w:rPr>
        <w:t>6</w:t>
      </w:r>
      <w:r w:rsidRPr="002E1986">
        <w:rPr>
          <w:rFonts w:cstheme="minorHAnsi"/>
          <w:sz w:val="23"/>
          <w:szCs w:val="23"/>
        </w:rPr>
        <w:t xml:space="preserve"> mężczyzn</w:t>
      </w:r>
      <w:r w:rsidR="008E0A85" w:rsidRPr="002E1986">
        <w:rPr>
          <w:rFonts w:cstheme="minorHAnsi"/>
          <w:sz w:val="23"/>
          <w:szCs w:val="23"/>
        </w:rPr>
        <w:t>, co daje 8</w:t>
      </w:r>
      <w:r w:rsidR="002401A2" w:rsidRPr="002E1986">
        <w:rPr>
          <w:rFonts w:cstheme="minorHAnsi"/>
          <w:sz w:val="23"/>
          <w:szCs w:val="23"/>
        </w:rPr>
        <w:t>6</w:t>
      </w:r>
      <w:r w:rsidR="008E0A85" w:rsidRPr="002E1986">
        <w:rPr>
          <w:rFonts w:cstheme="minorHAnsi"/>
          <w:sz w:val="23"/>
          <w:szCs w:val="23"/>
        </w:rPr>
        <w:t>% kobiet i 1</w:t>
      </w:r>
      <w:r w:rsidR="002401A2" w:rsidRPr="002E1986">
        <w:rPr>
          <w:rFonts w:cstheme="minorHAnsi"/>
          <w:sz w:val="23"/>
          <w:szCs w:val="23"/>
        </w:rPr>
        <w:t>4</w:t>
      </w:r>
      <w:r w:rsidR="008E0A85" w:rsidRPr="002E1986">
        <w:rPr>
          <w:rFonts w:cstheme="minorHAnsi"/>
          <w:sz w:val="23"/>
          <w:szCs w:val="23"/>
        </w:rPr>
        <w:t>% mężczyzn.</w:t>
      </w:r>
    </w:p>
    <w:p w14:paraId="6B99FA34" w14:textId="2C882783" w:rsidR="008E0A85" w:rsidRPr="002E1986" w:rsidRDefault="008E0A85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Wiek:</w:t>
      </w:r>
    </w:p>
    <w:p w14:paraId="7E60957E" w14:textId="643F2214" w:rsidR="008E0A85" w:rsidRPr="002E1986" w:rsidRDefault="008E0A85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Biorąc pod uwagę wiek, z programu w ramach Modułu II skorzystało </w:t>
      </w:r>
      <w:r w:rsidR="00FC76FD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</w:t>
      </w:r>
      <w:r w:rsidR="00FC76FD" w:rsidRPr="002E1986">
        <w:rPr>
          <w:rFonts w:cstheme="minorHAnsi"/>
          <w:sz w:val="23"/>
          <w:szCs w:val="23"/>
        </w:rPr>
        <w:t>soby</w:t>
      </w:r>
      <w:r w:rsidRPr="002E1986">
        <w:rPr>
          <w:rFonts w:cstheme="minorHAnsi"/>
          <w:sz w:val="23"/>
          <w:szCs w:val="23"/>
        </w:rPr>
        <w:t xml:space="preserve"> w przedziale wiekowym</w:t>
      </w:r>
      <w:r w:rsidR="00FC76FD" w:rsidRPr="002E1986">
        <w:rPr>
          <w:rFonts w:cstheme="minorHAnsi"/>
          <w:sz w:val="23"/>
          <w:szCs w:val="23"/>
        </w:rPr>
        <w:t xml:space="preserve"> poniżej 20 lat co stanowi </w:t>
      </w:r>
      <w:r w:rsidR="00BF7C24" w:rsidRPr="002E1986">
        <w:rPr>
          <w:rFonts w:cstheme="minorHAnsi"/>
          <w:sz w:val="23"/>
          <w:szCs w:val="23"/>
        </w:rPr>
        <w:t>11%</w:t>
      </w:r>
      <w:r w:rsidRPr="002E1986">
        <w:rPr>
          <w:rFonts w:cstheme="minorHAnsi"/>
          <w:sz w:val="23"/>
          <w:szCs w:val="23"/>
        </w:rPr>
        <w:t xml:space="preserve"> </w:t>
      </w:r>
      <w:r w:rsidR="00BF7C24" w:rsidRPr="002E1986">
        <w:rPr>
          <w:rFonts w:cstheme="minorHAnsi"/>
          <w:sz w:val="23"/>
          <w:szCs w:val="23"/>
        </w:rPr>
        <w:t xml:space="preserve">, 10 osób w przedziale wiekowym </w:t>
      </w:r>
      <w:r w:rsidRPr="002E1986">
        <w:rPr>
          <w:rFonts w:cstheme="minorHAnsi"/>
          <w:sz w:val="23"/>
          <w:szCs w:val="23"/>
        </w:rPr>
        <w:t xml:space="preserve">21-30 lat co stanowi </w:t>
      </w:r>
      <w:r w:rsidR="00BF7C24" w:rsidRPr="002E1986">
        <w:rPr>
          <w:rFonts w:cstheme="minorHAnsi"/>
          <w:sz w:val="23"/>
          <w:szCs w:val="23"/>
        </w:rPr>
        <w:t>52</w:t>
      </w:r>
      <w:r w:rsidRPr="002E1986">
        <w:rPr>
          <w:rFonts w:cstheme="minorHAnsi"/>
          <w:sz w:val="23"/>
          <w:szCs w:val="23"/>
        </w:rPr>
        <w:t xml:space="preserve"> %</w:t>
      </w:r>
      <w:r w:rsidR="00BF7C24" w:rsidRPr="002E1986">
        <w:rPr>
          <w:rFonts w:cstheme="minorHAnsi"/>
          <w:sz w:val="23"/>
          <w:szCs w:val="23"/>
        </w:rPr>
        <w:t xml:space="preserve"> 2 osoby w przedziale wiekowym 31-40 lat co stanowi 11%, 4 osoby w przedziale wiekowym 41-50</w:t>
      </w:r>
      <w:r w:rsidR="006837E7" w:rsidRPr="002E1986">
        <w:rPr>
          <w:rFonts w:cstheme="minorHAnsi"/>
          <w:sz w:val="23"/>
          <w:szCs w:val="23"/>
        </w:rPr>
        <w:t xml:space="preserve"> lat co stanowi 21%</w:t>
      </w:r>
      <w:r w:rsidRPr="002E1986">
        <w:rPr>
          <w:rFonts w:cstheme="minorHAnsi"/>
          <w:sz w:val="23"/>
          <w:szCs w:val="23"/>
        </w:rPr>
        <w:t xml:space="preserve"> oraz 1 osoba w przedziale wiekowym </w:t>
      </w:r>
      <w:r w:rsidR="006837E7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>1-</w:t>
      </w:r>
      <w:r w:rsidR="006837E7" w:rsidRPr="002E1986">
        <w:rPr>
          <w:rFonts w:cstheme="minorHAnsi"/>
          <w:sz w:val="23"/>
          <w:szCs w:val="23"/>
        </w:rPr>
        <w:t>60</w:t>
      </w:r>
      <w:r w:rsidRPr="002E1986">
        <w:rPr>
          <w:rFonts w:cstheme="minorHAnsi"/>
          <w:sz w:val="23"/>
          <w:szCs w:val="23"/>
        </w:rPr>
        <w:t xml:space="preserve"> lat co stanowi </w:t>
      </w:r>
      <w:r w:rsidR="006837E7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>% ankietowanych.</w:t>
      </w:r>
    </w:p>
    <w:p w14:paraId="5E06A00A" w14:textId="3F934250" w:rsidR="00A10228" w:rsidRPr="002E1986" w:rsidRDefault="00A10228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Stopień niepełnosprawności:</w:t>
      </w:r>
    </w:p>
    <w:p w14:paraId="134F7E80" w14:textId="406A7C5A" w:rsidR="00A10228" w:rsidRPr="002E1986" w:rsidRDefault="00A10228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Wśród ankietowanych w ramach Modułu II Programu 1</w:t>
      </w:r>
      <w:r w:rsidR="00161386" w:rsidRPr="002E1986">
        <w:rPr>
          <w:rFonts w:cstheme="minorHAnsi"/>
          <w:sz w:val="23"/>
          <w:szCs w:val="23"/>
        </w:rPr>
        <w:t>9</w:t>
      </w:r>
      <w:r w:rsidRPr="002E1986">
        <w:rPr>
          <w:rFonts w:cstheme="minorHAnsi"/>
          <w:sz w:val="23"/>
          <w:szCs w:val="23"/>
        </w:rPr>
        <w:t xml:space="preserve"> osób tj. 100% posiadało stopień o niepełnosprawności w stopniu umiarkowanym.</w:t>
      </w:r>
    </w:p>
    <w:p w14:paraId="1F20303E" w14:textId="76A3BC51" w:rsidR="00A10228" w:rsidRPr="002E1986" w:rsidRDefault="00A10228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Grupa osób do której zakwalifikowali się wnioskodawcy:</w:t>
      </w:r>
    </w:p>
    <w:p w14:paraId="027C5EB3" w14:textId="616E1559" w:rsidR="00A10228" w:rsidRPr="002E1986" w:rsidRDefault="00A10228" w:rsidP="008D6752">
      <w:pPr>
        <w:pStyle w:val="Akapitzlist"/>
        <w:numPr>
          <w:ilvl w:val="2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Osoby niewidome: 0</w:t>
      </w:r>
    </w:p>
    <w:p w14:paraId="5735D01F" w14:textId="4FA9001A" w:rsidR="00A10228" w:rsidRPr="002E1986" w:rsidRDefault="00A10228" w:rsidP="008D6752">
      <w:pPr>
        <w:pStyle w:val="Akapitzlist"/>
        <w:numPr>
          <w:ilvl w:val="2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Osoby słabowidzące: 0</w:t>
      </w:r>
    </w:p>
    <w:p w14:paraId="2175D7CA" w14:textId="5A627514" w:rsidR="00A10228" w:rsidRPr="002E1986" w:rsidRDefault="00A10228" w:rsidP="008D6752">
      <w:pPr>
        <w:pStyle w:val="Akapitzlist"/>
        <w:numPr>
          <w:ilvl w:val="2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Inne: </w:t>
      </w:r>
      <w:r w:rsidR="002401A2" w:rsidRPr="002E1986">
        <w:rPr>
          <w:rFonts w:cstheme="minorHAnsi"/>
          <w:sz w:val="23"/>
          <w:szCs w:val="23"/>
        </w:rPr>
        <w:t>7</w:t>
      </w:r>
    </w:p>
    <w:p w14:paraId="6C83F2A5" w14:textId="52D40C9D" w:rsidR="00A10228" w:rsidRPr="002E1986" w:rsidRDefault="00A10228" w:rsidP="008D6752">
      <w:pPr>
        <w:pStyle w:val="Akapitzlist"/>
        <w:numPr>
          <w:ilvl w:val="2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Osoby z dysfunkcją narządu ruchu: 7</w:t>
      </w:r>
    </w:p>
    <w:p w14:paraId="2BF4D5E7" w14:textId="5CC98F22" w:rsidR="00A10228" w:rsidRPr="002E1986" w:rsidRDefault="00A10228" w:rsidP="008D6752">
      <w:pPr>
        <w:pStyle w:val="Akapitzlist"/>
        <w:numPr>
          <w:ilvl w:val="2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Osoby ze sprzężoną niepełnosprawnością: 0</w:t>
      </w:r>
    </w:p>
    <w:p w14:paraId="3B850629" w14:textId="432E841A" w:rsidR="00A10228" w:rsidRPr="002E1986" w:rsidRDefault="00A10228" w:rsidP="008D6752">
      <w:pPr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że z Programu skorzystało </w:t>
      </w:r>
      <w:r w:rsidR="00161386" w:rsidRPr="002E1986">
        <w:rPr>
          <w:rFonts w:cstheme="minorHAnsi"/>
          <w:sz w:val="23"/>
          <w:szCs w:val="23"/>
        </w:rPr>
        <w:t>9</w:t>
      </w:r>
      <w:r w:rsidRPr="002E1986">
        <w:rPr>
          <w:rFonts w:cstheme="minorHAnsi"/>
          <w:sz w:val="23"/>
          <w:szCs w:val="23"/>
        </w:rPr>
        <w:t xml:space="preserve"> osób (</w:t>
      </w:r>
      <w:r w:rsidR="00161386" w:rsidRPr="002E1986">
        <w:rPr>
          <w:rFonts w:cstheme="minorHAnsi"/>
          <w:sz w:val="23"/>
          <w:szCs w:val="23"/>
        </w:rPr>
        <w:t>47</w:t>
      </w:r>
      <w:r w:rsidRPr="002E1986">
        <w:rPr>
          <w:rFonts w:cstheme="minorHAnsi"/>
          <w:sz w:val="23"/>
          <w:szCs w:val="23"/>
        </w:rPr>
        <w:t xml:space="preserve">%) z dysfunkcją narządu ruchu, oraz </w:t>
      </w:r>
      <w:r w:rsidR="00161386" w:rsidRPr="002E1986">
        <w:rPr>
          <w:rFonts w:cstheme="minorHAnsi"/>
          <w:sz w:val="23"/>
          <w:szCs w:val="23"/>
        </w:rPr>
        <w:t>10</w:t>
      </w:r>
      <w:r w:rsidRPr="002E1986">
        <w:rPr>
          <w:rFonts w:cstheme="minorHAnsi"/>
          <w:sz w:val="23"/>
          <w:szCs w:val="23"/>
        </w:rPr>
        <w:t xml:space="preserve"> osób (</w:t>
      </w:r>
      <w:r w:rsidR="00161386" w:rsidRPr="002E1986">
        <w:rPr>
          <w:rFonts w:cstheme="minorHAnsi"/>
          <w:sz w:val="23"/>
          <w:szCs w:val="23"/>
        </w:rPr>
        <w:t>53</w:t>
      </w:r>
      <w:r w:rsidRPr="002E1986">
        <w:rPr>
          <w:rFonts w:cstheme="minorHAnsi"/>
          <w:sz w:val="23"/>
          <w:szCs w:val="23"/>
        </w:rPr>
        <w:t>%) z innymi niepełnosprawnościami.</w:t>
      </w:r>
    </w:p>
    <w:p w14:paraId="3B31B4E8" w14:textId="029B1FE7" w:rsidR="00A10228" w:rsidRPr="002E1986" w:rsidRDefault="00B008C7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lastRenderedPageBreak/>
        <w:t>Aktywność zawodowa w okresie wnioskowania z Programu:</w:t>
      </w:r>
    </w:p>
    <w:p w14:paraId="14238D81" w14:textId="7CB628F5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pracujących na etacie / części etatu: </w:t>
      </w:r>
      <w:r w:rsidR="00907EE3" w:rsidRPr="002E1986">
        <w:rPr>
          <w:rFonts w:cstheme="minorHAnsi"/>
          <w:sz w:val="23"/>
          <w:szCs w:val="23"/>
        </w:rPr>
        <w:t>11</w:t>
      </w:r>
    </w:p>
    <w:p w14:paraId="328C1E5A" w14:textId="29B21F6E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Liczba pracowników sezonowych: 0</w:t>
      </w:r>
    </w:p>
    <w:p w14:paraId="316C829F" w14:textId="1B012FD5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niezatrudnionych osób: </w:t>
      </w:r>
      <w:r w:rsidR="00907EE3" w:rsidRPr="002E1986">
        <w:rPr>
          <w:rFonts w:cstheme="minorHAnsi"/>
          <w:sz w:val="23"/>
          <w:szCs w:val="23"/>
        </w:rPr>
        <w:t>3</w:t>
      </w:r>
    </w:p>
    <w:p w14:paraId="316C53D4" w14:textId="406659FD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poszukujących pracy: </w:t>
      </w:r>
      <w:r w:rsidR="00907EE3" w:rsidRPr="002E1986">
        <w:rPr>
          <w:rFonts w:cstheme="minorHAnsi"/>
          <w:sz w:val="23"/>
          <w:szCs w:val="23"/>
        </w:rPr>
        <w:t>1</w:t>
      </w:r>
    </w:p>
    <w:p w14:paraId="26FE5427" w14:textId="09CEAFC2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prowadzących działalność gospodarczą: </w:t>
      </w:r>
      <w:r w:rsidR="00907EE3" w:rsidRPr="002E1986">
        <w:rPr>
          <w:rFonts w:cstheme="minorHAnsi"/>
          <w:sz w:val="23"/>
          <w:szCs w:val="23"/>
        </w:rPr>
        <w:t>1</w:t>
      </w:r>
    </w:p>
    <w:p w14:paraId="2FBE16EA" w14:textId="66927132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uczących się / studentów: </w:t>
      </w:r>
      <w:r w:rsidR="00907EE3" w:rsidRPr="002E1986">
        <w:rPr>
          <w:rFonts w:cstheme="minorHAnsi"/>
          <w:sz w:val="23"/>
          <w:szCs w:val="23"/>
        </w:rPr>
        <w:t>10</w:t>
      </w:r>
    </w:p>
    <w:p w14:paraId="7BC1B372" w14:textId="712CCC61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907EE3" w:rsidRPr="002E1986">
        <w:rPr>
          <w:rFonts w:cstheme="minorHAnsi"/>
          <w:sz w:val="23"/>
          <w:szCs w:val="23"/>
        </w:rPr>
        <w:t>0</w:t>
      </w:r>
    </w:p>
    <w:p w14:paraId="4B88F868" w14:textId="4EB85A9D" w:rsidR="00D55FAD" w:rsidRPr="002E1986" w:rsidRDefault="003266F6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że największa liczba osób: </w:t>
      </w:r>
      <w:r w:rsidR="00185BDF" w:rsidRPr="002E1986">
        <w:rPr>
          <w:rFonts w:cstheme="minorHAnsi"/>
          <w:sz w:val="23"/>
          <w:szCs w:val="23"/>
        </w:rPr>
        <w:t xml:space="preserve">11 </w:t>
      </w:r>
      <w:r w:rsidRPr="002E1986">
        <w:rPr>
          <w:rFonts w:cstheme="minorHAnsi"/>
          <w:sz w:val="23"/>
          <w:szCs w:val="23"/>
        </w:rPr>
        <w:t>(</w:t>
      </w:r>
      <w:r w:rsidR="00185BDF" w:rsidRPr="002E1986">
        <w:rPr>
          <w:rFonts w:cstheme="minorHAnsi"/>
          <w:sz w:val="23"/>
          <w:szCs w:val="23"/>
        </w:rPr>
        <w:t>58</w:t>
      </w:r>
      <w:r w:rsidRPr="002E1986">
        <w:rPr>
          <w:rFonts w:cstheme="minorHAnsi"/>
          <w:sz w:val="23"/>
          <w:szCs w:val="23"/>
        </w:rPr>
        <w:t xml:space="preserve">%) na chwilę wnioskowania z Programu </w:t>
      </w:r>
      <w:r w:rsidR="00185BDF" w:rsidRPr="002E1986">
        <w:rPr>
          <w:rFonts w:cstheme="minorHAnsi"/>
          <w:sz w:val="23"/>
          <w:szCs w:val="23"/>
        </w:rPr>
        <w:t>pracowało na etacie</w:t>
      </w:r>
      <w:r w:rsidRPr="002E1986">
        <w:rPr>
          <w:rFonts w:cstheme="minorHAnsi"/>
          <w:sz w:val="23"/>
          <w:szCs w:val="23"/>
        </w:rPr>
        <w:t>,  3 osoby (</w:t>
      </w:r>
      <w:r w:rsidR="00185BDF" w:rsidRPr="002E1986">
        <w:rPr>
          <w:rFonts w:cstheme="minorHAnsi"/>
          <w:sz w:val="23"/>
          <w:szCs w:val="23"/>
        </w:rPr>
        <w:t>16</w:t>
      </w:r>
      <w:r w:rsidRPr="002E1986">
        <w:rPr>
          <w:rFonts w:cstheme="minorHAnsi"/>
          <w:sz w:val="23"/>
          <w:szCs w:val="23"/>
        </w:rPr>
        <w:t xml:space="preserve">%) </w:t>
      </w:r>
      <w:r w:rsidR="00185BDF" w:rsidRPr="002E1986">
        <w:rPr>
          <w:rFonts w:cstheme="minorHAnsi"/>
          <w:sz w:val="23"/>
          <w:szCs w:val="23"/>
        </w:rPr>
        <w:t>było nie zatrudnionych</w:t>
      </w:r>
      <w:r w:rsidRPr="002E1986">
        <w:rPr>
          <w:rFonts w:cstheme="minorHAnsi"/>
          <w:sz w:val="23"/>
          <w:szCs w:val="23"/>
        </w:rPr>
        <w:t xml:space="preserve">, </w:t>
      </w:r>
      <w:r w:rsidR="00185BDF" w:rsidRPr="002E1986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osob</w:t>
      </w:r>
      <w:r w:rsidR="00185BDF" w:rsidRPr="002E1986">
        <w:rPr>
          <w:rFonts w:cstheme="minorHAnsi"/>
          <w:sz w:val="23"/>
          <w:szCs w:val="23"/>
        </w:rPr>
        <w:t>a</w:t>
      </w:r>
      <w:r w:rsidRPr="002E1986">
        <w:rPr>
          <w:rFonts w:cstheme="minorHAnsi"/>
          <w:sz w:val="23"/>
          <w:szCs w:val="23"/>
        </w:rPr>
        <w:t xml:space="preserve"> (</w:t>
      </w:r>
      <w:r w:rsidR="00185BDF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>%) poszukiwał</w:t>
      </w:r>
      <w:r w:rsidR="00185BDF" w:rsidRPr="002E1986">
        <w:rPr>
          <w:rFonts w:cstheme="minorHAnsi"/>
          <w:sz w:val="23"/>
          <w:szCs w:val="23"/>
        </w:rPr>
        <w:t>a</w:t>
      </w:r>
      <w:r w:rsidRPr="002E1986">
        <w:rPr>
          <w:rFonts w:cstheme="minorHAnsi"/>
          <w:sz w:val="23"/>
          <w:szCs w:val="23"/>
        </w:rPr>
        <w:t xml:space="preserve"> pracy, </w:t>
      </w:r>
      <w:r w:rsidR="00185BDF" w:rsidRPr="002E1986">
        <w:rPr>
          <w:rFonts w:cstheme="minorHAnsi"/>
          <w:sz w:val="23"/>
          <w:szCs w:val="23"/>
        </w:rPr>
        <w:t>1 osoba</w:t>
      </w:r>
      <w:r w:rsidR="00FA39A0" w:rsidRPr="002E1986">
        <w:rPr>
          <w:rFonts w:cstheme="minorHAnsi"/>
          <w:sz w:val="23"/>
          <w:szCs w:val="23"/>
        </w:rPr>
        <w:t xml:space="preserve"> (5%)</w:t>
      </w:r>
      <w:r w:rsidR="00185BDF" w:rsidRPr="002E1986">
        <w:rPr>
          <w:rFonts w:cstheme="minorHAnsi"/>
          <w:sz w:val="23"/>
          <w:szCs w:val="23"/>
        </w:rPr>
        <w:t xml:space="preserve"> prowadziła działalność gospodarczą </w:t>
      </w:r>
      <w:r w:rsidR="00FA39A0" w:rsidRPr="002E1986">
        <w:rPr>
          <w:rFonts w:cstheme="minorHAnsi"/>
          <w:sz w:val="23"/>
          <w:szCs w:val="23"/>
        </w:rPr>
        <w:t>10</w:t>
      </w:r>
      <w:r w:rsidRPr="002E1986">
        <w:rPr>
          <w:rFonts w:cstheme="minorHAnsi"/>
          <w:sz w:val="23"/>
          <w:szCs w:val="23"/>
        </w:rPr>
        <w:t xml:space="preserve"> (</w:t>
      </w:r>
      <w:r w:rsidR="00FA39A0" w:rsidRPr="002E1986">
        <w:rPr>
          <w:rFonts w:cstheme="minorHAnsi"/>
          <w:sz w:val="23"/>
          <w:szCs w:val="23"/>
        </w:rPr>
        <w:t>52</w:t>
      </w:r>
      <w:r w:rsidRPr="002E1986">
        <w:rPr>
          <w:rFonts w:cstheme="minorHAnsi"/>
          <w:sz w:val="23"/>
          <w:szCs w:val="23"/>
        </w:rPr>
        <w:t>%) os</w:t>
      </w:r>
      <w:r w:rsidR="00FA39A0" w:rsidRPr="002E1986">
        <w:rPr>
          <w:rFonts w:cstheme="minorHAnsi"/>
          <w:sz w:val="23"/>
          <w:szCs w:val="23"/>
        </w:rPr>
        <w:t>ób</w:t>
      </w:r>
      <w:r w:rsidRPr="002E1986">
        <w:rPr>
          <w:rFonts w:cstheme="minorHAnsi"/>
          <w:sz w:val="23"/>
          <w:szCs w:val="23"/>
        </w:rPr>
        <w:t xml:space="preserve"> uczył</w:t>
      </w:r>
      <w:r w:rsidR="00FA39A0" w:rsidRPr="002E1986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 xml:space="preserve"> się bądź studiował</w:t>
      </w:r>
      <w:r w:rsidR="00FA39A0" w:rsidRPr="002E1986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>.</w:t>
      </w:r>
    </w:p>
    <w:p w14:paraId="457E7293" w14:textId="51FB17C8" w:rsidR="003266F6" w:rsidRPr="002E1986" w:rsidRDefault="003266F6" w:rsidP="008D6752">
      <w:pPr>
        <w:pStyle w:val="Akapitzlist"/>
        <w:numPr>
          <w:ilvl w:val="3"/>
          <w:numId w:val="2"/>
        </w:numPr>
        <w:spacing w:line="276" w:lineRule="auto"/>
        <w:ind w:left="851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pytanie co umożliwiło Pani/Panu udział w Programie, ankietowani odpowiedzieli następująco:</w:t>
      </w:r>
    </w:p>
    <w:p w14:paraId="28CC3DC2" w14:textId="56439B53" w:rsidR="003266F6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Kontynuowanie </w:t>
      </w:r>
      <w:r w:rsidR="00774F38" w:rsidRPr="002E1986">
        <w:rPr>
          <w:rFonts w:cstheme="minorHAnsi"/>
          <w:sz w:val="23"/>
          <w:szCs w:val="23"/>
        </w:rPr>
        <w:t>pracy</w:t>
      </w:r>
      <w:r w:rsidRPr="002E1986">
        <w:rPr>
          <w:rFonts w:cstheme="minorHAnsi"/>
          <w:sz w:val="23"/>
          <w:szCs w:val="23"/>
        </w:rPr>
        <w:t xml:space="preserve">: </w:t>
      </w:r>
      <w:r w:rsidR="00774F38" w:rsidRPr="002E1986">
        <w:rPr>
          <w:rFonts w:cstheme="minorHAnsi"/>
          <w:sz w:val="23"/>
          <w:szCs w:val="23"/>
        </w:rPr>
        <w:t>1</w:t>
      </w:r>
    </w:p>
    <w:p w14:paraId="1034CCE5" w14:textId="7FFDDFF2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Podjęcie stałej pracy: </w:t>
      </w:r>
      <w:r w:rsidR="00774F38" w:rsidRPr="002E1986">
        <w:rPr>
          <w:rFonts w:cstheme="minorHAnsi"/>
          <w:sz w:val="23"/>
          <w:szCs w:val="23"/>
        </w:rPr>
        <w:t>1</w:t>
      </w:r>
    </w:p>
    <w:p w14:paraId="3FD9F85F" w14:textId="08B5EC56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Rozpoczęcie własnej działalności gospodarczej: 0</w:t>
      </w:r>
    </w:p>
    <w:p w14:paraId="463856FD" w14:textId="1B508144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Zwiększenie wydajności pracy: </w:t>
      </w:r>
      <w:r w:rsidR="00774F38" w:rsidRPr="002E1986">
        <w:rPr>
          <w:rFonts w:cstheme="minorHAnsi"/>
          <w:sz w:val="23"/>
          <w:szCs w:val="23"/>
        </w:rPr>
        <w:t>2</w:t>
      </w:r>
    </w:p>
    <w:p w14:paraId="4184B130" w14:textId="3A45F4F9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Wykonywanie pracy sezonowej: 0</w:t>
      </w:r>
    </w:p>
    <w:p w14:paraId="28D3D963" w14:textId="7A276270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Podniesienie kwalifikacji zawodowych: </w:t>
      </w:r>
      <w:r w:rsidR="00774F38" w:rsidRPr="002E1986">
        <w:rPr>
          <w:rFonts w:cstheme="minorHAnsi"/>
          <w:sz w:val="23"/>
          <w:szCs w:val="23"/>
        </w:rPr>
        <w:t>2</w:t>
      </w:r>
    </w:p>
    <w:p w14:paraId="2B4072BB" w14:textId="7A7DDC01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Zmianę kwalifikacji zawodowych: </w:t>
      </w:r>
      <w:r w:rsidR="00774F38" w:rsidRPr="002E1986">
        <w:rPr>
          <w:rFonts w:cstheme="minorHAnsi"/>
          <w:sz w:val="23"/>
          <w:szCs w:val="23"/>
        </w:rPr>
        <w:t>3</w:t>
      </w:r>
    </w:p>
    <w:p w14:paraId="72DAED97" w14:textId="2DA45C75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Podjęcie lepszej pracy: 0</w:t>
      </w:r>
    </w:p>
    <w:p w14:paraId="046D15C8" w14:textId="394FC18B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Podjęcie nauki / studiów: </w:t>
      </w:r>
      <w:r w:rsidR="00774F38" w:rsidRPr="002E1986">
        <w:rPr>
          <w:rFonts w:cstheme="minorHAnsi"/>
          <w:sz w:val="23"/>
          <w:szCs w:val="23"/>
        </w:rPr>
        <w:t>15</w:t>
      </w:r>
    </w:p>
    <w:p w14:paraId="32D7CFF3" w14:textId="56E0ACEE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774F38" w:rsidRPr="002E1986">
        <w:rPr>
          <w:rFonts w:cstheme="minorHAnsi"/>
          <w:sz w:val="23"/>
          <w:szCs w:val="23"/>
        </w:rPr>
        <w:t>0</w:t>
      </w:r>
    </w:p>
    <w:p w14:paraId="4846478C" w14:textId="16FDD6D0" w:rsidR="000031AD" w:rsidRPr="002E1986" w:rsidRDefault="000031AD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że większości osób udział w Programie umożliwił: podjęcie nauki / studiów: </w:t>
      </w:r>
      <w:r w:rsidR="00774F38" w:rsidRPr="002E1986">
        <w:rPr>
          <w:rFonts w:cstheme="minorHAnsi"/>
          <w:sz w:val="23"/>
          <w:szCs w:val="23"/>
        </w:rPr>
        <w:t>15</w:t>
      </w:r>
      <w:r w:rsidRPr="002E1986">
        <w:rPr>
          <w:rFonts w:cstheme="minorHAnsi"/>
          <w:sz w:val="23"/>
          <w:szCs w:val="23"/>
        </w:rPr>
        <w:t xml:space="preserve"> osób (</w:t>
      </w:r>
      <w:r w:rsidR="00774F38" w:rsidRPr="002E1986">
        <w:rPr>
          <w:rFonts w:cstheme="minorHAnsi"/>
          <w:sz w:val="23"/>
          <w:szCs w:val="23"/>
        </w:rPr>
        <w:t>79</w:t>
      </w:r>
      <w:r w:rsidRPr="002E1986">
        <w:rPr>
          <w:rFonts w:cstheme="minorHAnsi"/>
          <w:sz w:val="23"/>
          <w:szCs w:val="23"/>
        </w:rPr>
        <w:t>%),</w:t>
      </w:r>
      <w:r w:rsidR="00774F38" w:rsidRPr="002E1986">
        <w:rPr>
          <w:rFonts w:cstheme="minorHAnsi"/>
          <w:sz w:val="23"/>
          <w:szCs w:val="23"/>
        </w:rPr>
        <w:t xml:space="preserve"> zmianę kwalifikacji zawodowych: 3 osoby (16%)</w:t>
      </w:r>
      <w:r w:rsidR="00FD6554" w:rsidRPr="002E1986">
        <w:rPr>
          <w:rFonts w:cstheme="minorHAnsi"/>
          <w:sz w:val="23"/>
          <w:szCs w:val="23"/>
        </w:rPr>
        <w:t>, zmianę kwalifikacji zawodowych 3 osoby (16%),</w:t>
      </w:r>
      <w:r w:rsidRPr="002E1986">
        <w:rPr>
          <w:rFonts w:cstheme="minorHAnsi"/>
          <w:sz w:val="23"/>
          <w:szCs w:val="23"/>
        </w:rPr>
        <w:t xml:space="preserve"> podniesienie kwalifikacji zawodowych: </w:t>
      </w:r>
      <w:r w:rsidR="00FD6554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774F38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(</w:t>
      </w:r>
      <w:r w:rsidR="00774F38" w:rsidRPr="002E1986">
        <w:rPr>
          <w:rFonts w:cstheme="minorHAnsi"/>
          <w:sz w:val="23"/>
          <w:szCs w:val="23"/>
        </w:rPr>
        <w:t>1</w:t>
      </w:r>
      <w:r w:rsidR="00FD6554" w:rsidRPr="002E1986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>%), po jednej osobie (</w:t>
      </w:r>
      <w:r w:rsidR="00FD6554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%) ankietowani określili: </w:t>
      </w:r>
      <w:r w:rsidR="00FD6554" w:rsidRPr="002E1986">
        <w:rPr>
          <w:rFonts w:cstheme="minorHAnsi"/>
          <w:sz w:val="23"/>
          <w:szCs w:val="23"/>
        </w:rPr>
        <w:t xml:space="preserve">kontynuowanie </w:t>
      </w:r>
      <w:r w:rsidRPr="002E1986">
        <w:rPr>
          <w:rFonts w:cstheme="minorHAnsi"/>
          <w:sz w:val="23"/>
          <w:szCs w:val="23"/>
        </w:rPr>
        <w:t xml:space="preserve">pracy oraz </w:t>
      </w:r>
      <w:r w:rsidR="00FD6554" w:rsidRPr="002E1986">
        <w:rPr>
          <w:rFonts w:cstheme="minorHAnsi"/>
          <w:sz w:val="23"/>
          <w:szCs w:val="23"/>
        </w:rPr>
        <w:t>podjęcie stałej pracy.</w:t>
      </w:r>
    </w:p>
    <w:p w14:paraId="4A2E7416" w14:textId="3822C7D4" w:rsidR="00D60A0C" w:rsidRPr="002E1986" w:rsidRDefault="00D60A0C" w:rsidP="008D6752">
      <w:pPr>
        <w:pStyle w:val="Akapitzlist"/>
        <w:numPr>
          <w:ilvl w:val="3"/>
          <w:numId w:val="2"/>
        </w:numPr>
        <w:spacing w:line="276" w:lineRule="auto"/>
        <w:ind w:left="85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Obecna aktywność zawodowa została przez ankietowanych oceniona następująco:</w:t>
      </w:r>
    </w:p>
    <w:p w14:paraId="2958D720" w14:textId="484BDADB" w:rsidR="00D60A0C" w:rsidRPr="002E1986" w:rsidRDefault="00D60A0C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Pracuje na etacie / części etatu: </w:t>
      </w:r>
      <w:r w:rsidR="00CD1C3E" w:rsidRPr="002E1986">
        <w:rPr>
          <w:rFonts w:cstheme="minorHAnsi"/>
          <w:sz w:val="23"/>
          <w:szCs w:val="23"/>
        </w:rPr>
        <w:t>10</w:t>
      </w:r>
      <w:r w:rsidRPr="002E1986">
        <w:rPr>
          <w:rFonts w:cstheme="minorHAnsi"/>
          <w:sz w:val="23"/>
          <w:szCs w:val="23"/>
        </w:rPr>
        <w:t xml:space="preserve"> osób</w:t>
      </w:r>
    </w:p>
    <w:p w14:paraId="236418C4" w14:textId="74109455" w:rsidR="00D60A0C" w:rsidRPr="002E1986" w:rsidRDefault="00D60A0C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Pracuje sezonowo: 0</w:t>
      </w:r>
    </w:p>
    <w:p w14:paraId="3B17892D" w14:textId="1978D5D5" w:rsidR="00D60A0C" w:rsidRPr="002E1986" w:rsidRDefault="00D60A0C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Prowadzący działalność gospodarczą: 0</w:t>
      </w:r>
    </w:p>
    <w:p w14:paraId="64407FEF" w14:textId="2CF6F3D2" w:rsidR="00D60A0C" w:rsidRPr="002E1986" w:rsidRDefault="005D7E1D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pracuje ze względów zdrowotnych: </w:t>
      </w:r>
      <w:r w:rsidR="00CD1C3E" w:rsidRPr="002E1986">
        <w:rPr>
          <w:rFonts w:cstheme="minorHAnsi"/>
          <w:sz w:val="23"/>
          <w:szCs w:val="23"/>
        </w:rPr>
        <w:t>1</w:t>
      </w:r>
    </w:p>
    <w:p w14:paraId="6256A661" w14:textId="7958C788" w:rsidR="005D7E1D" w:rsidRPr="002E1986" w:rsidRDefault="005D7E1D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pracuje ale poszukuje pracy: </w:t>
      </w:r>
      <w:r w:rsidR="00CD1C3E" w:rsidRPr="002E1986">
        <w:rPr>
          <w:rFonts w:cstheme="minorHAnsi"/>
          <w:sz w:val="23"/>
          <w:szCs w:val="23"/>
        </w:rPr>
        <w:t>1</w:t>
      </w:r>
    </w:p>
    <w:p w14:paraId="0E98C2A7" w14:textId="3180FA14" w:rsidR="005D7E1D" w:rsidRPr="002E1986" w:rsidRDefault="005D7E1D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Prowadzi działalność gospodarczą: </w:t>
      </w:r>
      <w:r w:rsidR="00CD1C3E" w:rsidRPr="002E1986">
        <w:rPr>
          <w:rFonts w:cstheme="minorHAnsi"/>
          <w:sz w:val="23"/>
          <w:szCs w:val="23"/>
        </w:rPr>
        <w:t>1</w:t>
      </w:r>
    </w:p>
    <w:p w14:paraId="2EB91599" w14:textId="6E8C1B1C" w:rsidR="005D7E1D" w:rsidRPr="002E1986" w:rsidRDefault="005D7E1D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Uczy się / studiuje: </w:t>
      </w:r>
      <w:r w:rsidR="00CD1C3E" w:rsidRPr="002E1986">
        <w:rPr>
          <w:rFonts w:cstheme="minorHAnsi"/>
          <w:sz w:val="23"/>
          <w:szCs w:val="23"/>
        </w:rPr>
        <w:t>10</w:t>
      </w:r>
    </w:p>
    <w:p w14:paraId="22547FC8" w14:textId="4DB94B01" w:rsidR="005D7E1D" w:rsidRPr="002E1986" w:rsidRDefault="005D7E1D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2401A2" w:rsidRPr="002E1986">
        <w:rPr>
          <w:rFonts w:cstheme="minorHAnsi"/>
          <w:sz w:val="23"/>
          <w:szCs w:val="23"/>
        </w:rPr>
        <w:t>0</w:t>
      </w:r>
    </w:p>
    <w:p w14:paraId="09D33CB1" w14:textId="4F2D50E0" w:rsidR="005D7E1D" w:rsidRPr="002E1986" w:rsidRDefault="005D7E1D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Analiza powyższych danych pozwala wyciągnąć wnioski, że </w:t>
      </w:r>
      <w:r w:rsidR="00050B7A" w:rsidRPr="002E1986">
        <w:rPr>
          <w:rFonts w:cstheme="minorHAnsi"/>
          <w:sz w:val="23"/>
          <w:szCs w:val="23"/>
        </w:rPr>
        <w:t>10</w:t>
      </w:r>
      <w:r w:rsidRPr="002E1986">
        <w:rPr>
          <w:rFonts w:cstheme="minorHAnsi"/>
          <w:sz w:val="23"/>
          <w:szCs w:val="23"/>
        </w:rPr>
        <w:t xml:space="preserve"> osób (</w:t>
      </w:r>
      <w:r w:rsidR="00050B7A" w:rsidRPr="002E1986">
        <w:rPr>
          <w:rFonts w:cstheme="minorHAnsi"/>
          <w:sz w:val="23"/>
          <w:szCs w:val="23"/>
        </w:rPr>
        <w:t>53</w:t>
      </w:r>
      <w:r w:rsidRPr="002E1986">
        <w:rPr>
          <w:rFonts w:cstheme="minorHAnsi"/>
          <w:sz w:val="23"/>
          <w:szCs w:val="23"/>
        </w:rPr>
        <w:t xml:space="preserve">%) pracuje, </w:t>
      </w:r>
      <w:r w:rsidR="00050B7A" w:rsidRPr="002E1986">
        <w:rPr>
          <w:rFonts w:cstheme="minorHAnsi"/>
          <w:sz w:val="23"/>
          <w:szCs w:val="23"/>
        </w:rPr>
        <w:t>10</w:t>
      </w:r>
      <w:r w:rsidRPr="002E1986">
        <w:rPr>
          <w:rFonts w:cstheme="minorHAnsi"/>
          <w:sz w:val="23"/>
          <w:szCs w:val="23"/>
        </w:rPr>
        <w:t xml:space="preserve"> osób (</w:t>
      </w:r>
      <w:r w:rsidR="00050B7A" w:rsidRPr="002E1986">
        <w:rPr>
          <w:rFonts w:cstheme="minorHAnsi"/>
          <w:sz w:val="23"/>
          <w:szCs w:val="23"/>
        </w:rPr>
        <w:t>53</w:t>
      </w:r>
      <w:r w:rsidRPr="002E1986">
        <w:rPr>
          <w:rFonts w:cstheme="minorHAnsi"/>
          <w:sz w:val="23"/>
          <w:szCs w:val="23"/>
        </w:rPr>
        <w:t>%) uczy się lub studiuje,</w:t>
      </w:r>
      <w:r w:rsidR="00050B7A" w:rsidRPr="002E1986">
        <w:rPr>
          <w:rFonts w:cstheme="minorHAnsi"/>
          <w:sz w:val="23"/>
          <w:szCs w:val="23"/>
        </w:rPr>
        <w:t xml:space="preserve"> 1 (5%) osoba nie pracuje ze względów zdrowotnych, 1 (5%) osoba nie pracuje ale poszukuje pracy,</w:t>
      </w:r>
      <w:r w:rsidRPr="002E1986">
        <w:rPr>
          <w:rFonts w:cstheme="minorHAnsi"/>
          <w:sz w:val="23"/>
          <w:szCs w:val="23"/>
        </w:rPr>
        <w:t xml:space="preserve"> </w:t>
      </w:r>
      <w:r w:rsidR="00050B7A" w:rsidRPr="002E1986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osob</w:t>
      </w:r>
      <w:r w:rsidR="00050B7A" w:rsidRPr="002E1986">
        <w:rPr>
          <w:rFonts w:cstheme="minorHAnsi"/>
          <w:sz w:val="23"/>
          <w:szCs w:val="23"/>
        </w:rPr>
        <w:t>a</w:t>
      </w:r>
      <w:r w:rsidRPr="002E1986">
        <w:rPr>
          <w:rFonts w:cstheme="minorHAnsi"/>
          <w:sz w:val="23"/>
          <w:szCs w:val="23"/>
        </w:rPr>
        <w:t xml:space="preserve"> (</w:t>
      </w:r>
      <w:r w:rsidR="00050B7A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>%</w:t>
      </w:r>
      <w:r w:rsidR="00050B7A" w:rsidRPr="002E1986">
        <w:rPr>
          <w:rFonts w:cstheme="minorHAnsi"/>
          <w:sz w:val="23"/>
          <w:szCs w:val="23"/>
        </w:rPr>
        <w:t>)</w:t>
      </w:r>
      <w:r w:rsidRPr="002E1986">
        <w:rPr>
          <w:rFonts w:cstheme="minorHAnsi"/>
          <w:sz w:val="23"/>
          <w:szCs w:val="23"/>
        </w:rPr>
        <w:t xml:space="preserve"> </w:t>
      </w:r>
      <w:r w:rsidR="00050B7A" w:rsidRPr="002E1986">
        <w:rPr>
          <w:rFonts w:cstheme="minorHAnsi"/>
          <w:sz w:val="23"/>
          <w:szCs w:val="23"/>
        </w:rPr>
        <w:t>prowadzi działalność gospodarczą</w:t>
      </w:r>
      <w:r w:rsidR="002401A2" w:rsidRPr="002E1986">
        <w:rPr>
          <w:rFonts w:cstheme="minorHAnsi"/>
          <w:sz w:val="23"/>
          <w:szCs w:val="23"/>
        </w:rPr>
        <w:t>.</w:t>
      </w:r>
    </w:p>
    <w:p w14:paraId="206B55E5" w14:textId="6BAA41C4" w:rsidR="005D7E1D" w:rsidRPr="002E1986" w:rsidRDefault="005D7E1D" w:rsidP="008D6752">
      <w:pPr>
        <w:pStyle w:val="Akapitzlist"/>
        <w:numPr>
          <w:ilvl w:val="3"/>
          <w:numId w:val="2"/>
        </w:numPr>
        <w:spacing w:line="276" w:lineRule="auto"/>
        <w:ind w:left="85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lastRenderedPageBreak/>
        <w:t>Jeśli chodzi o obszar życia codziennego przedmiot dofinansowania p</w:t>
      </w:r>
      <w:r w:rsidR="00B94E68" w:rsidRPr="002E1986">
        <w:rPr>
          <w:rFonts w:cstheme="minorHAnsi"/>
          <w:sz w:val="23"/>
          <w:szCs w:val="23"/>
        </w:rPr>
        <w:t xml:space="preserve">rzyniósł </w:t>
      </w:r>
      <w:r w:rsidRPr="002E1986">
        <w:rPr>
          <w:rFonts w:cstheme="minorHAnsi"/>
          <w:sz w:val="23"/>
          <w:szCs w:val="23"/>
        </w:rPr>
        <w:t>największą korzyść i zmianę w następujących dziedzinach:</w:t>
      </w:r>
    </w:p>
    <w:p w14:paraId="7DA9FCB4" w14:textId="4596CBD6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Rozwijanie zainteresowań: </w:t>
      </w:r>
      <w:r w:rsidR="000A404C" w:rsidRPr="002E1986">
        <w:rPr>
          <w:rFonts w:cstheme="minorHAnsi"/>
          <w:sz w:val="23"/>
          <w:szCs w:val="23"/>
        </w:rPr>
        <w:t>3</w:t>
      </w:r>
    </w:p>
    <w:p w14:paraId="344FCDB4" w14:textId="440C41C2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Podtrzymywanie i nawiązywanie nowych znajomości: </w:t>
      </w:r>
      <w:r w:rsidR="00853E6B" w:rsidRPr="002E1986">
        <w:rPr>
          <w:rFonts w:cstheme="minorHAnsi"/>
          <w:sz w:val="23"/>
          <w:szCs w:val="23"/>
        </w:rPr>
        <w:t>1</w:t>
      </w:r>
    </w:p>
    <w:p w14:paraId="0A4F67FC" w14:textId="2B4276BD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Poprawa kondycji finansowej: </w:t>
      </w:r>
      <w:r w:rsidR="00853E6B" w:rsidRPr="002E1986">
        <w:rPr>
          <w:rFonts w:cstheme="minorHAnsi"/>
          <w:sz w:val="23"/>
          <w:szCs w:val="23"/>
        </w:rPr>
        <w:t>1</w:t>
      </w:r>
    </w:p>
    <w:p w14:paraId="77329602" w14:textId="2459B393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Ukończenie szkoły / studiów: 2</w:t>
      </w:r>
    </w:p>
    <w:p w14:paraId="204AC9E6" w14:textId="23495775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Samodzielność w załatwianiu spraw: </w:t>
      </w:r>
      <w:r w:rsidR="00853E6B" w:rsidRPr="002E1986">
        <w:rPr>
          <w:rFonts w:cstheme="minorHAnsi"/>
          <w:sz w:val="23"/>
          <w:szCs w:val="23"/>
        </w:rPr>
        <w:t>0</w:t>
      </w:r>
    </w:p>
    <w:p w14:paraId="2302D730" w14:textId="122DC52D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Podjęcie nauki: </w:t>
      </w:r>
      <w:r w:rsidR="00853E6B" w:rsidRPr="002E1986">
        <w:rPr>
          <w:rFonts w:cstheme="minorHAnsi"/>
          <w:sz w:val="23"/>
          <w:szCs w:val="23"/>
        </w:rPr>
        <w:t>13</w:t>
      </w:r>
    </w:p>
    <w:p w14:paraId="26F28A7B" w14:textId="5EF8CF1C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Poprawa zdrowia i samopoczucia: </w:t>
      </w:r>
      <w:r w:rsidR="00853E6B" w:rsidRPr="002E1986">
        <w:rPr>
          <w:rFonts w:cstheme="minorHAnsi"/>
          <w:sz w:val="23"/>
          <w:szCs w:val="23"/>
        </w:rPr>
        <w:t>2</w:t>
      </w:r>
    </w:p>
    <w:p w14:paraId="1798AA93" w14:textId="2AFD95AF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Uzyskanie zatrudnienia: </w:t>
      </w:r>
      <w:r w:rsidR="00853E6B" w:rsidRPr="002E1986">
        <w:rPr>
          <w:rFonts w:cstheme="minorHAnsi"/>
          <w:sz w:val="23"/>
          <w:szCs w:val="23"/>
        </w:rPr>
        <w:t>1</w:t>
      </w:r>
    </w:p>
    <w:p w14:paraId="6848BAEB" w14:textId="67332413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Utrzymanie zatrudnienia: </w:t>
      </w:r>
      <w:r w:rsidR="00853E6B" w:rsidRPr="002E1986">
        <w:rPr>
          <w:rFonts w:cstheme="minorHAnsi"/>
          <w:sz w:val="23"/>
          <w:szCs w:val="23"/>
        </w:rPr>
        <w:t>2</w:t>
      </w:r>
    </w:p>
    <w:p w14:paraId="7AC6B2A3" w14:textId="6E063F03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Awans społeczny / zawodowy: </w:t>
      </w:r>
      <w:r w:rsidR="00853E6B" w:rsidRPr="002E1986">
        <w:rPr>
          <w:rFonts w:cstheme="minorHAnsi"/>
          <w:sz w:val="23"/>
          <w:szCs w:val="23"/>
        </w:rPr>
        <w:t>5</w:t>
      </w:r>
    </w:p>
    <w:p w14:paraId="379D767A" w14:textId="6EEA47D1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Usamodzielnienie się: </w:t>
      </w:r>
      <w:r w:rsidR="00853E6B" w:rsidRPr="002E1986">
        <w:rPr>
          <w:rFonts w:cstheme="minorHAnsi"/>
          <w:sz w:val="23"/>
          <w:szCs w:val="23"/>
        </w:rPr>
        <w:t>1</w:t>
      </w:r>
    </w:p>
    <w:p w14:paraId="7EB683CE" w14:textId="3AFF890B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Zaangażowanie się w pracę społeczną: 0</w:t>
      </w:r>
    </w:p>
    <w:p w14:paraId="7839491A" w14:textId="12F9809C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Inne: </w:t>
      </w:r>
      <w:r w:rsidR="00853E6B" w:rsidRPr="002E1986">
        <w:rPr>
          <w:rFonts w:cstheme="minorHAnsi"/>
          <w:sz w:val="23"/>
          <w:szCs w:val="23"/>
        </w:rPr>
        <w:t>2</w:t>
      </w:r>
    </w:p>
    <w:p w14:paraId="20520258" w14:textId="1C927567" w:rsidR="00B94E68" w:rsidRPr="002E1986" w:rsidRDefault="00B94E68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Analiza powyższych danych pozwala wyciągnąć następujące wnioski: najwięcej wnioskodawców bo </w:t>
      </w:r>
      <w:r w:rsidR="00853E6B" w:rsidRPr="002E1986">
        <w:rPr>
          <w:rFonts w:cstheme="minorHAnsi"/>
          <w:sz w:val="23"/>
          <w:szCs w:val="23"/>
        </w:rPr>
        <w:t>13</w:t>
      </w:r>
      <w:r w:rsidRPr="002E1986">
        <w:rPr>
          <w:rFonts w:cstheme="minorHAnsi"/>
          <w:sz w:val="23"/>
          <w:szCs w:val="23"/>
        </w:rPr>
        <w:t xml:space="preserve"> (</w:t>
      </w:r>
      <w:r w:rsidR="00853E6B" w:rsidRPr="002E1986">
        <w:rPr>
          <w:rFonts w:cstheme="minorHAnsi"/>
          <w:sz w:val="23"/>
          <w:szCs w:val="23"/>
        </w:rPr>
        <w:t>68</w:t>
      </w:r>
      <w:r w:rsidRPr="002E1986">
        <w:rPr>
          <w:rFonts w:cstheme="minorHAnsi"/>
          <w:sz w:val="23"/>
          <w:szCs w:val="23"/>
        </w:rPr>
        <w:t xml:space="preserve">%) określiło, że udział w programie pozwolił im podjąć naukę, </w:t>
      </w:r>
      <w:r w:rsidR="00853E6B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os</w:t>
      </w:r>
      <w:r w:rsidR="00853E6B" w:rsidRPr="002E1986">
        <w:rPr>
          <w:rFonts w:cstheme="minorHAnsi"/>
          <w:sz w:val="23"/>
          <w:szCs w:val="23"/>
        </w:rPr>
        <w:t>ób</w:t>
      </w:r>
      <w:r w:rsidRPr="002E1986">
        <w:rPr>
          <w:rFonts w:cstheme="minorHAnsi"/>
          <w:sz w:val="23"/>
          <w:szCs w:val="23"/>
        </w:rPr>
        <w:t xml:space="preserve"> (</w:t>
      </w:r>
      <w:r w:rsidR="00E2688B" w:rsidRPr="002E1986">
        <w:rPr>
          <w:rFonts w:cstheme="minorHAnsi"/>
          <w:sz w:val="23"/>
          <w:szCs w:val="23"/>
        </w:rPr>
        <w:t xml:space="preserve">po </w:t>
      </w:r>
      <w:r w:rsidR="00853E6B" w:rsidRPr="002E1986">
        <w:rPr>
          <w:rFonts w:cstheme="minorHAnsi"/>
          <w:sz w:val="23"/>
          <w:szCs w:val="23"/>
        </w:rPr>
        <w:t>26</w:t>
      </w:r>
      <w:r w:rsidRPr="002E1986">
        <w:rPr>
          <w:rFonts w:cstheme="minorHAnsi"/>
          <w:sz w:val="23"/>
          <w:szCs w:val="23"/>
        </w:rPr>
        <w:t xml:space="preserve">%) stwierdziło, że Program </w:t>
      </w:r>
      <w:r w:rsidR="00853E6B" w:rsidRPr="002E1986">
        <w:rPr>
          <w:rFonts w:cstheme="minorHAnsi"/>
          <w:sz w:val="23"/>
          <w:szCs w:val="23"/>
        </w:rPr>
        <w:t>przyczynił się do awansu społecznego</w:t>
      </w:r>
      <w:r w:rsidR="00AF6A7C" w:rsidRPr="002E1986">
        <w:rPr>
          <w:rFonts w:cstheme="minorHAnsi"/>
          <w:sz w:val="23"/>
          <w:szCs w:val="23"/>
        </w:rPr>
        <w:t xml:space="preserve">, 3 osoby (16%) rozwijanie zainteresowań po 2 osoby (11%) </w:t>
      </w:r>
      <w:r w:rsidRPr="002E1986">
        <w:rPr>
          <w:rFonts w:cstheme="minorHAnsi"/>
          <w:sz w:val="23"/>
          <w:szCs w:val="23"/>
        </w:rPr>
        <w:t xml:space="preserve"> </w:t>
      </w:r>
      <w:r w:rsidR="00AF6A7C" w:rsidRPr="002E1986">
        <w:rPr>
          <w:rFonts w:cstheme="minorHAnsi"/>
          <w:sz w:val="23"/>
          <w:szCs w:val="23"/>
        </w:rPr>
        <w:t xml:space="preserve"> ukończenie studiów, poprawy samopoczucia, utrzymania zatrudnienia oraz inne, </w:t>
      </w:r>
      <w:r w:rsidR="00360C9A" w:rsidRPr="002E1986">
        <w:rPr>
          <w:rFonts w:cstheme="minorHAnsi"/>
          <w:sz w:val="23"/>
          <w:szCs w:val="23"/>
        </w:rPr>
        <w:t xml:space="preserve">oraz po </w:t>
      </w:r>
      <w:r w:rsidR="00AF6A7C" w:rsidRPr="002E1986">
        <w:rPr>
          <w:rFonts w:cstheme="minorHAnsi"/>
          <w:sz w:val="23"/>
          <w:szCs w:val="23"/>
        </w:rPr>
        <w:t>1 osob</w:t>
      </w:r>
      <w:r w:rsidR="00360C9A" w:rsidRPr="002E1986">
        <w:rPr>
          <w:rFonts w:cstheme="minorHAnsi"/>
          <w:sz w:val="23"/>
          <w:szCs w:val="23"/>
        </w:rPr>
        <w:t>ie</w:t>
      </w:r>
      <w:r w:rsidR="00AF6A7C" w:rsidRPr="002E1986">
        <w:rPr>
          <w:rFonts w:cstheme="minorHAnsi"/>
          <w:sz w:val="23"/>
          <w:szCs w:val="23"/>
        </w:rPr>
        <w:t xml:space="preserve"> (5%) podtrzymywanie i nawiązywanie nowych znajomości, </w:t>
      </w:r>
      <w:r w:rsidR="00360C9A" w:rsidRPr="002E1986">
        <w:rPr>
          <w:rFonts w:cstheme="minorHAnsi"/>
          <w:sz w:val="23"/>
          <w:szCs w:val="23"/>
        </w:rPr>
        <w:t>poprawa kondycji finansowej, uzyskanie zatrudnienia oraz usamodzielnienie się.</w:t>
      </w:r>
    </w:p>
    <w:p w14:paraId="2168F78D" w14:textId="25D1C2BB" w:rsidR="00E2688B" w:rsidRPr="002E1986" w:rsidRDefault="00E2688B" w:rsidP="008D6752">
      <w:pPr>
        <w:pStyle w:val="Akapitzlist"/>
        <w:numPr>
          <w:ilvl w:val="3"/>
          <w:numId w:val="2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Ankietowani w 100% (</w:t>
      </w:r>
      <w:r w:rsidR="006F6941" w:rsidRPr="002E1986">
        <w:rPr>
          <w:rFonts w:cstheme="minorHAnsi"/>
          <w:sz w:val="23"/>
          <w:szCs w:val="23"/>
        </w:rPr>
        <w:t>19</w:t>
      </w:r>
      <w:r w:rsidRPr="002E1986">
        <w:rPr>
          <w:rFonts w:cstheme="minorHAnsi"/>
          <w:sz w:val="23"/>
          <w:szCs w:val="23"/>
        </w:rPr>
        <w:t xml:space="preserve"> osób) stwierdzili, że wysokość otrzymanego dofinansowania była wystarczająca</w:t>
      </w:r>
    </w:p>
    <w:p w14:paraId="0E327BAA" w14:textId="522AEA84" w:rsidR="00E2688B" w:rsidRPr="002E1986" w:rsidRDefault="00E2688B" w:rsidP="008D6752">
      <w:pPr>
        <w:pStyle w:val="Akapitzlist"/>
        <w:numPr>
          <w:ilvl w:val="3"/>
          <w:numId w:val="2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Ankietowani w 1</w:t>
      </w:r>
      <w:r w:rsidR="006F6941" w:rsidRPr="002E1986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>% (</w:t>
      </w:r>
      <w:r w:rsidR="006F6941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6F6941" w:rsidRPr="002E1986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>b</w:t>
      </w:r>
      <w:r w:rsidR="006F6941" w:rsidRPr="002E1986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>) określiła dodatkow</w:t>
      </w:r>
      <w:r w:rsidR="006F6941" w:rsidRPr="002E1986">
        <w:rPr>
          <w:rFonts w:cstheme="minorHAnsi"/>
          <w:sz w:val="23"/>
          <w:szCs w:val="23"/>
        </w:rPr>
        <w:t>e</w:t>
      </w:r>
      <w:r w:rsidRPr="002E1986">
        <w:rPr>
          <w:rFonts w:cstheme="minorHAnsi"/>
          <w:sz w:val="23"/>
          <w:szCs w:val="23"/>
        </w:rPr>
        <w:t xml:space="preserve"> obszar</w:t>
      </w:r>
      <w:r w:rsidR="006F6941" w:rsidRPr="002E1986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>, w ramach którego Program mógłby być rozszerzony.</w:t>
      </w:r>
    </w:p>
    <w:p w14:paraId="7E68685B" w14:textId="2FE17A0E" w:rsidR="00E2688B" w:rsidRPr="002E1986" w:rsidRDefault="00E2688B" w:rsidP="008D6752">
      <w:pPr>
        <w:pStyle w:val="Akapitzlist"/>
        <w:numPr>
          <w:ilvl w:val="3"/>
          <w:numId w:val="2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pytanie skąd ankietowani uzyskali informacje nt Aktywnego Samorządu, padały następujące odpowiedzi:</w:t>
      </w:r>
    </w:p>
    <w:p w14:paraId="781430FE" w14:textId="0F1FEFE4" w:rsidR="00E2688B" w:rsidRPr="002E1986" w:rsidRDefault="0002734E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Telewizja</w:t>
      </w:r>
      <w:r w:rsidR="003A6911" w:rsidRPr="002E1986">
        <w:rPr>
          <w:rFonts w:cstheme="minorHAnsi"/>
          <w:sz w:val="23"/>
          <w:szCs w:val="23"/>
        </w:rPr>
        <w:t xml:space="preserve">: </w:t>
      </w:r>
      <w:r w:rsidRPr="002E1986">
        <w:rPr>
          <w:rFonts w:cstheme="minorHAnsi"/>
          <w:sz w:val="23"/>
          <w:szCs w:val="23"/>
        </w:rPr>
        <w:t>1</w:t>
      </w:r>
      <w:r w:rsidR="003A6911" w:rsidRPr="002E1986">
        <w:rPr>
          <w:rFonts w:cstheme="minorHAnsi"/>
          <w:sz w:val="23"/>
          <w:szCs w:val="23"/>
        </w:rPr>
        <w:t xml:space="preserve"> osoba</w:t>
      </w:r>
    </w:p>
    <w:p w14:paraId="79014DF0" w14:textId="4E5E32CD" w:rsidR="003A6911" w:rsidRPr="002E1986" w:rsidRDefault="003A6911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Internet: </w:t>
      </w:r>
      <w:r w:rsidR="0002734E" w:rsidRPr="002E1986">
        <w:rPr>
          <w:rFonts w:cstheme="minorHAnsi"/>
          <w:sz w:val="23"/>
          <w:szCs w:val="23"/>
        </w:rPr>
        <w:t>12</w:t>
      </w:r>
      <w:r w:rsidRPr="002E1986">
        <w:rPr>
          <w:rFonts w:cstheme="minorHAnsi"/>
          <w:sz w:val="23"/>
          <w:szCs w:val="23"/>
        </w:rPr>
        <w:t xml:space="preserve"> os</w:t>
      </w:r>
      <w:r w:rsidR="0002734E" w:rsidRPr="002E1986">
        <w:rPr>
          <w:rFonts w:cstheme="minorHAnsi"/>
          <w:sz w:val="23"/>
          <w:szCs w:val="23"/>
        </w:rPr>
        <w:t>ób</w:t>
      </w:r>
    </w:p>
    <w:p w14:paraId="26E2813B" w14:textId="542FE6F2" w:rsidR="003A6911" w:rsidRPr="002E1986" w:rsidRDefault="003A6911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PFRON: </w:t>
      </w:r>
      <w:r w:rsidR="0002734E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osób</w:t>
      </w:r>
    </w:p>
    <w:p w14:paraId="72A24F77" w14:textId="56764CAE" w:rsidR="003A6911" w:rsidRPr="002E1986" w:rsidRDefault="003A6911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PCPR: </w:t>
      </w:r>
      <w:r w:rsidR="0002734E" w:rsidRPr="002E1986">
        <w:rPr>
          <w:rFonts w:cstheme="minorHAnsi"/>
          <w:sz w:val="23"/>
          <w:szCs w:val="23"/>
        </w:rPr>
        <w:t>6</w:t>
      </w:r>
      <w:r w:rsidRPr="002E1986">
        <w:rPr>
          <w:rFonts w:cstheme="minorHAnsi"/>
          <w:sz w:val="23"/>
          <w:szCs w:val="23"/>
        </w:rPr>
        <w:t xml:space="preserve"> </w:t>
      </w:r>
      <w:r w:rsidR="0002734E" w:rsidRPr="002E1986">
        <w:rPr>
          <w:rFonts w:cstheme="minorHAnsi"/>
          <w:sz w:val="23"/>
          <w:szCs w:val="23"/>
        </w:rPr>
        <w:t>osób</w:t>
      </w:r>
    </w:p>
    <w:p w14:paraId="13688C76" w14:textId="5216E060" w:rsidR="0002734E" w:rsidRPr="002E1986" w:rsidRDefault="0002734E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OPS: 1 osoba</w:t>
      </w:r>
    </w:p>
    <w:p w14:paraId="78BA5B38" w14:textId="74F73E18" w:rsidR="003A6911" w:rsidRPr="002E1986" w:rsidRDefault="003A6911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Inne: 1 osoba</w:t>
      </w:r>
    </w:p>
    <w:p w14:paraId="4C1618C7" w14:textId="05ACA468" w:rsidR="003A6911" w:rsidRPr="002E1986" w:rsidRDefault="003A691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Analizując ankiety pod tym względem można wyciągnąć wnioski, że największa liczba osób ankietowanych informacje nt. Programu powzięła ze strony </w:t>
      </w:r>
      <w:r w:rsidR="0002734E" w:rsidRPr="002E1986">
        <w:rPr>
          <w:rFonts w:cstheme="minorHAnsi"/>
          <w:sz w:val="23"/>
          <w:szCs w:val="23"/>
        </w:rPr>
        <w:t>z internetu</w:t>
      </w:r>
      <w:r w:rsidRPr="002E1986">
        <w:rPr>
          <w:rFonts w:cstheme="minorHAnsi"/>
          <w:sz w:val="23"/>
          <w:szCs w:val="23"/>
        </w:rPr>
        <w:t xml:space="preserve"> </w:t>
      </w:r>
      <w:r w:rsidR="0002734E" w:rsidRPr="002E1986">
        <w:rPr>
          <w:rFonts w:cstheme="minorHAnsi"/>
          <w:sz w:val="23"/>
          <w:szCs w:val="23"/>
        </w:rPr>
        <w:t>11</w:t>
      </w:r>
      <w:r w:rsidRPr="002E1986">
        <w:rPr>
          <w:rFonts w:cstheme="minorHAnsi"/>
          <w:sz w:val="23"/>
          <w:szCs w:val="23"/>
        </w:rPr>
        <w:t xml:space="preserve"> osób (</w:t>
      </w:r>
      <w:r w:rsidR="000A404C" w:rsidRPr="002E1986">
        <w:rPr>
          <w:rFonts w:cstheme="minorHAnsi"/>
          <w:sz w:val="23"/>
          <w:szCs w:val="23"/>
        </w:rPr>
        <w:t>5</w:t>
      </w:r>
      <w:r w:rsidR="0002734E" w:rsidRPr="002E1986">
        <w:rPr>
          <w:rFonts w:cstheme="minorHAnsi"/>
          <w:sz w:val="23"/>
          <w:szCs w:val="23"/>
        </w:rPr>
        <w:t>8</w:t>
      </w:r>
      <w:r w:rsidRPr="002E1986">
        <w:rPr>
          <w:rFonts w:cstheme="minorHAnsi"/>
          <w:sz w:val="23"/>
          <w:szCs w:val="23"/>
        </w:rPr>
        <w:t xml:space="preserve">%) </w:t>
      </w:r>
      <w:r w:rsidR="0002734E" w:rsidRPr="002E1986">
        <w:rPr>
          <w:rFonts w:cstheme="minorHAnsi"/>
          <w:sz w:val="23"/>
          <w:szCs w:val="23"/>
        </w:rPr>
        <w:t xml:space="preserve">6 osób (32%) </w:t>
      </w:r>
      <w:r w:rsidRPr="002E1986">
        <w:rPr>
          <w:rFonts w:cstheme="minorHAnsi"/>
          <w:sz w:val="23"/>
          <w:szCs w:val="23"/>
        </w:rPr>
        <w:t xml:space="preserve">PCPR </w:t>
      </w:r>
      <w:r w:rsidR="0002734E" w:rsidRPr="002E1986">
        <w:rPr>
          <w:rFonts w:cstheme="minorHAnsi"/>
          <w:sz w:val="23"/>
          <w:szCs w:val="23"/>
        </w:rPr>
        <w:t>5 osób (</w:t>
      </w:r>
      <w:r w:rsidR="000578FF" w:rsidRPr="002E1986">
        <w:rPr>
          <w:rFonts w:cstheme="minorHAnsi"/>
          <w:sz w:val="23"/>
          <w:szCs w:val="23"/>
        </w:rPr>
        <w:t>26%</w:t>
      </w:r>
      <w:r w:rsidR="0002734E" w:rsidRPr="002E1986">
        <w:rPr>
          <w:rFonts w:cstheme="minorHAnsi"/>
          <w:sz w:val="23"/>
          <w:szCs w:val="23"/>
        </w:rPr>
        <w:t>)</w:t>
      </w:r>
      <w:r w:rsidR="000578FF" w:rsidRPr="002E1986">
        <w:rPr>
          <w:rFonts w:cstheme="minorHAnsi"/>
          <w:sz w:val="23"/>
          <w:szCs w:val="23"/>
        </w:rPr>
        <w:t xml:space="preserve"> </w:t>
      </w:r>
      <w:r w:rsidRPr="002E1986">
        <w:rPr>
          <w:rFonts w:cstheme="minorHAnsi"/>
          <w:sz w:val="23"/>
          <w:szCs w:val="23"/>
        </w:rPr>
        <w:t xml:space="preserve">oraz po 1 osobie (po </w:t>
      </w:r>
      <w:r w:rsidR="000578FF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%) </w:t>
      </w:r>
      <w:r w:rsidR="000578FF" w:rsidRPr="002E1986">
        <w:rPr>
          <w:rFonts w:cstheme="minorHAnsi"/>
          <w:sz w:val="23"/>
          <w:szCs w:val="23"/>
        </w:rPr>
        <w:t xml:space="preserve">z telewizji, OPSoraz </w:t>
      </w:r>
      <w:r w:rsidRPr="002E1986">
        <w:rPr>
          <w:rFonts w:cstheme="minorHAnsi"/>
          <w:sz w:val="23"/>
          <w:szCs w:val="23"/>
        </w:rPr>
        <w:t xml:space="preserve"> innych źródeł).</w:t>
      </w:r>
    </w:p>
    <w:p w14:paraId="7BE18B8A" w14:textId="0D99105E" w:rsidR="0078335A" w:rsidRPr="002E1986" w:rsidRDefault="003A6911" w:rsidP="008D6752">
      <w:p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1</w:t>
      </w:r>
      <w:r w:rsidR="006C4FB5" w:rsidRPr="002E1986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. </w:t>
      </w:r>
      <w:bookmarkStart w:id="1" w:name="_Hlk69729730"/>
      <w:r w:rsidRPr="002E1986">
        <w:rPr>
          <w:rFonts w:cstheme="minorHAnsi"/>
          <w:sz w:val="23"/>
          <w:szCs w:val="23"/>
        </w:rPr>
        <w:t>100 % ankietowanych (1</w:t>
      </w:r>
      <w:r w:rsidR="00246111" w:rsidRPr="002E1986">
        <w:rPr>
          <w:rFonts w:cstheme="minorHAnsi"/>
          <w:sz w:val="23"/>
          <w:szCs w:val="23"/>
        </w:rPr>
        <w:t>9</w:t>
      </w:r>
      <w:r w:rsidRPr="002E1986">
        <w:rPr>
          <w:rFonts w:cstheme="minorHAnsi"/>
          <w:sz w:val="23"/>
          <w:szCs w:val="23"/>
        </w:rPr>
        <w:t xml:space="preserve"> osób) </w:t>
      </w:r>
      <w:bookmarkEnd w:id="1"/>
      <w:r w:rsidRPr="002E1986">
        <w:rPr>
          <w:rFonts w:cstheme="minorHAnsi"/>
          <w:sz w:val="23"/>
          <w:szCs w:val="23"/>
        </w:rPr>
        <w:t>określiło, że nie miało problemów proceduralnych związanych ze złożeniem wniosku</w:t>
      </w:r>
      <w:r w:rsidR="0078335A" w:rsidRPr="002E1986">
        <w:rPr>
          <w:rFonts w:cstheme="minorHAnsi"/>
          <w:sz w:val="23"/>
          <w:szCs w:val="23"/>
        </w:rPr>
        <w:t>.</w:t>
      </w:r>
    </w:p>
    <w:p w14:paraId="27D807FC" w14:textId="0B4BE575" w:rsidR="003A6911" w:rsidRPr="002E1986" w:rsidRDefault="0078335A" w:rsidP="008D6752">
      <w:p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1</w:t>
      </w:r>
      <w:r w:rsidR="006C4FB5" w:rsidRPr="002E1986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>. 100 % ankietowanych (1</w:t>
      </w:r>
      <w:r w:rsidR="00246111" w:rsidRPr="002E1986">
        <w:rPr>
          <w:rFonts w:cstheme="minorHAnsi"/>
          <w:sz w:val="23"/>
          <w:szCs w:val="23"/>
        </w:rPr>
        <w:t>9</w:t>
      </w:r>
      <w:r w:rsidRPr="002E1986">
        <w:rPr>
          <w:rFonts w:cstheme="minorHAnsi"/>
          <w:sz w:val="23"/>
          <w:szCs w:val="23"/>
        </w:rPr>
        <w:t xml:space="preserve"> osób) określa pozytywnie wpływ uzyskanej pomocy w ramach Programu na ich rehabilitację zawodową lub / i społeczną.</w:t>
      </w:r>
    </w:p>
    <w:p w14:paraId="3FB5C49C" w14:textId="5A2CFBB7" w:rsidR="003A6911" w:rsidRPr="002E1986" w:rsidRDefault="003A6911" w:rsidP="008D6752">
      <w:pPr>
        <w:spacing w:line="276" w:lineRule="auto"/>
        <w:jc w:val="both"/>
        <w:rPr>
          <w:rFonts w:cstheme="minorHAnsi"/>
          <w:sz w:val="23"/>
          <w:szCs w:val="23"/>
        </w:rPr>
      </w:pPr>
    </w:p>
    <w:p w14:paraId="7ABD31C6" w14:textId="66B673E9" w:rsidR="001C7CF1" w:rsidRPr="002E1986" w:rsidRDefault="001C7CF1" w:rsidP="008D6752">
      <w:pPr>
        <w:spacing w:line="276" w:lineRule="auto"/>
        <w:jc w:val="both"/>
        <w:rPr>
          <w:rFonts w:cstheme="minorHAnsi"/>
          <w:b/>
          <w:bCs/>
          <w:sz w:val="23"/>
          <w:szCs w:val="23"/>
        </w:rPr>
      </w:pPr>
      <w:r w:rsidRPr="002E1986">
        <w:rPr>
          <w:rFonts w:cstheme="minorHAnsi"/>
          <w:b/>
          <w:bCs/>
          <w:sz w:val="23"/>
          <w:szCs w:val="23"/>
        </w:rPr>
        <w:t>W ramach Modułu I rozesłano 2</w:t>
      </w:r>
      <w:r w:rsidR="006801FD" w:rsidRPr="002E1986">
        <w:rPr>
          <w:rFonts w:cstheme="minorHAnsi"/>
          <w:b/>
          <w:bCs/>
          <w:sz w:val="23"/>
          <w:szCs w:val="23"/>
        </w:rPr>
        <w:t>3</w:t>
      </w:r>
      <w:r w:rsidRPr="002E1986">
        <w:rPr>
          <w:rFonts w:cstheme="minorHAnsi"/>
          <w:b/>
          <w:bCs/>
          <w:sz w:val="23"/>
          <w:szCs w:val="23"/>
        </w:rPr>
        <w:t xml:space="preserve"> ankiet</w:t>
      </w:r>
      <w:r w:rsidR="006801FD" w:rsidRPr="002E1986">
        <w:rPr>
          <w:rFonts w:cstheme="minorHAnsi"/>
          <w:b/>
          <w:bCs/>
          <w:sz w:val="23"/>
          <w:szCs w:val="23"/>
        </w:rPr>
        <w:t>y</w:t>
      </w:r>
      <w:r w:rsidRPr="002E1986">
        <w:rPr>
          <w:rFonts w:cstheme="minorHAnsi"/>
          <w:b/>
          <w:bCs/>
          <w:sz w:val="23"/>
          <w:szCs w:val="23"/>
        </w:rPr>
        <w:t>, wróciło 2</w:t>
      </w:r>
      <w:r w:rsidR="006801FD" w:rsidRPr="002E1986">
        <w:rPr>
          <w:rFonts w:cstheme="minorHAnsi"/>
          <w:b/>
          <w:bCs/>
          <w:sz w:val="23"/>
          <w:szCs w:val="23"/>
        </w:rPr>
        <w:t>3</w:t>
      </w:r>
      <w:r w:rsidRPr="002E1986">
        <w:rPr>
          <w:rFonts w:cstheme="minorHAnsi"/>
          <w:b/>
          <w:bCs/>
          <w:sz w:val="23"/>
          <w:szCs w:val="23"/>
        </w:rPr>
        <w:t xml:space="preserve"> ankiety i otrzymano następujące wyniki:</w:t>
      </w:r>
    </w:p>
    <w:p w14:paraId="472B7ED4" w14:textId="4671F3E6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Miejsce zamieszkania wnioskodawcy:</w:t>
      </w:r>
    </w:p>
    <w:p w14:paraId="6AAD5544" w14:textId="3D6A4427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z miasta: </w:t>
      </w:r>
      <w:r w:rsidR="006801FD" w:rsidRPr="002E1986">
        <w:rPr>
          <w:rFonts w:cstheme="minorHAnsi"/>
          <w:sz w:val="23"/>
          <w:szCs w:val="23"/>
        </w:rPr>
        <w:t>7</w:t>
      </w:r>
      <w:r w:rsidRPr="002E1986">
        <w:rPr>
          <w:rFonts w:cstheme="minorHAnsi"/>
          <w:sz w:val="23"/>
          <w:szCs w:val="23"/>
        </w:rPr>
        <w:t xml:space="preserve"> </w:t>
      </w:r>
    </w:p>
    <w:p w14:paraId="16AD1222" w14:textId="3465B9FB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Liczba osób ze wsi: 16</w:t>
      </w:r>
    </w:p>
    <w:p w14:paraId="405EB7C2" w14:textId="556B26A6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Z analizy miejsca zamieszkania wnioskodawcy wynika, że więcej wnioskodawców pochodziło ze wsi bo 16 (</w:t>
      </w:r>
      <w:r w:rsidR="006801FD" w:rsidRPr="002E1986">
        <w:rPr>
          <w:rFonts w:cstheme="minorHAnsi"/>
          <w:sz w:val="23"/>
          <w:szCs w:val="23"/>
        </w:rPr>
        <w:t>70</w:t>
      </w:r>
      <w:r w:rsidRPr="002E1986">
        <w:rPr>
          <w:rFonts w:cstheme="minorHAnsi"/>
          <w:sz w:val="23"/>
          <w:szCs w:val="23"/>
        </w:rPr>
        <w:t xml:space="preserve">%), zaś </w:t>
      </w:r>
      <w:r w:rsidR="006801FD" w:rsidRPr="002E1986">
        <w:rPr>
          <w:rFonts w:cstheme="minorHAnsi"/>
          <w:sz w:val="23"/>
          <w:szCs w:val="23"/>
        </w:rPr>
        <w:t>7</w:t>
      </w:r>
      <w:r w:rsidRPr="002E1986">
        <w:rPr>
          <w:rFonts w:cstheme="minorHAnsi"/>
          <w:sz w:val="23"/>
          <w:szCs w:val="23"/>
        </w:rPr>
        <w:t xml:space="preserve"> osób z miasta (</w:t>
      </w:r>
      <w:r w:rsidR="006801FD" w:rsidRPr="002E1986">
        <w:rPr>
          <w:rFonts w:cstheme="minorHAnsi"/>
          <w:sz w:val="23"/>
          <w:szCs w:val="23"/>
        </w:rPr>
        <w:t>30</w:t>
      </w:r>
      <w:r w:rsidRPr="002E1986">
        <w:rPr>
          <w:rFonts w:cstheme="minorHAnsi"/>
          <w:sz w:val="23"/>
          <w:szCs w:val="23"/>
        </w:rPr>
        <w:t>%).</w:t>
      </w:r>
    </w:p>
    <w:p w14:paraId="18DB21B4" w14:textId="338DD5C0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Płeć:</w:t>
      </w:r>
    </w:p>
    <w:p w14:paraId="29A8C5BE" w14:textId="37B44D2E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Ze względu na płeć z Programu skorzystało </w:t>
      </w:r>
      <w:r w:rsidR="006801FD" w:rsidRPr="002E1986">
        <w:rPr>
          <w:rFonts w:cstheme="minorHAnsi"/>
          <w:sz w:val="23"/>
          <w:szCs w:val="23"/>
        </w:rPr>
        <w:t>7</w:t>
      </w:r>
      <w:r w:rsidRPr="002E1986">
        <w:rPr>
          <w:rFonts w:cstheme="minorHAnsi"/>
          <w:sz w:val="23"/>
          <w:szCs w:val="23"/>
        </w:rPr>
        <w:t xml:space="preserve"> kobiet i 1</w:t>
      </w:r>
      <w:r w:rsidR="006801FD" w:rsidRPr="002E1986">
        <w:rPr>
          <w:rFonts w:cstheme="minorHAnsi"/>
          <w:sz w:val="23"/>
          <w:szCs w:val="23"/>
        </w:rPr>
        <w:t>6</w:t>
      </w:r>
      <w:r w:rsidRPr="002E1986">
        <w:rPr>
          <w:rFonts w:cstheme="minorHAnsi"/>
          <w:sz w:val="23"/>
          <w:szCs w:val="23"/>
        </w:rPr>
        <w:t xml:space="preserve"> mężczyzn, co daje </w:t>
      </w:r>
      <w:r w:rsidR="006801FD" w:rsidRPr="002E1986">
        <w:rPr>
          <w:rFonts w:cstheme="minorHAnsi"/>
          <w:sz w:val="23"/>
          <w:szCs w:val="23"/>
        </w:rPr>
        <w:t>30</w:t>
      </w:r>
      <w:r w:rsidRPr="002E1986">
        <w:rPr>
          <w:rFonts w:cstheme="minorHAnsi"/>
          <w:sz w:val="23"/>
          <w:szCs w:val="23"/>
        </w:rPr>
        <w:t xml:space="preserve">% kobiet i </w:t>
      </w:r>
      <w:r w:rsidR="006801FD" w:rsidRPr="002E1986">
        <w:rPr>
          <w:rFonts w:cstheme="minorHAnsi"/>
          <w:sz w:val="23"/>
          <w:szCs w:val="23"/>
        </w:rPr>
        <w:t>70</w:t>
      </w:r>
      <w:r w:rsidRPr="002E1986">
        <w:rPr>
          <w:rFonts w:cstheme="minorHAnsi"/>
          <w:sz w:val="23"/>
          <w:szCs w:val="23"/>
        </w:rPr>
        <w:t>% mężczyzn.</w:t>
      </w:r>
    </w:p>
    <w:p w14:paraId="4AB6CB36" w14:textId="09B7FB11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Wiek:</w:t>
      </w:r>
    </w:p>
    <w:p w14:paraId="619EB181" w14:textId="32B9A815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Biorąc pod uwagę wiek, z programu w ramach Modułu I skorzystało </w:t>
      </w:r>
      <w:r w:rsidR="00E75BFF" w:rsidRPr="002E1986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 xml:space="preserve"> os</w:t>
      </w:r>
      <w:r w:rsidR="00E75BFF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w wieku poniżej </w:t>
      </w:r>
      <w:r w:rsidR="00E75BFF" w:rsidRPr="002E1986">
        <w:rPr>
          <w:rFonts w:cstheme="minorHAnsi"/>
          <w:sz w:val="23"/>
          <w:szCs w:val="23"/>
        </w:rPr>
        <w:t>20</w:t>
      </w:r>
      <w:r w:rsidRPr="002E1986">
        <w:rPr>
          <w:rFonts w:cstheme="minorHAnsi"/>
          <w:sz w:val="23"/>
          <w:szCs w:val="23"/>
        </w:rPr>
        <w:t xml:space="preserve"> lat </w:t>
      </w:r>
      <w:r w:rsidR="006801B4" w:rsidRPr="002E1986">
        <w:rPr>
          <w:rFonts w:cstheme="minorHAnsi"/>
          <w:sz w:val="23"/>
          <w:szCs w:val="23"/>
        </w:rPr>
        <w:t>(</w:t>
      </w:r>
      <w:r w:rsidR="006801FD" w:rsidRPr="002E1986">
        <w:rPr>
          <w:rFonts w:cstheme="minorHAnsi"/>
          <w:sz w:val="23"/>
          <w:szCs w:val="23"/>
        </w:rPr>
        <w:t>17</w:t>
      </w:r>
      <w:r w:rsidR="00E75BFF" w:rsidRPr="002E1986">
        <w:rPr>
          <w:rFonts w:cstheme="minorHAnsi"/>
          <w:sz w:val="23"/>
          <w:szCs w:val="23"/>
        </w:rPr>
        <w:t>,4</w:t>
      </w:r>
      <w:r w:rsidR="006801B4" w:rsidRPr="002E1986">
        <w:rPr>
          <w:rFonts w:cstheme="minorHAnsi"/>
          <w:sz w:val="23"/>
          <w:szCs w:val="23"/>
        </w:rPr>
        <w:t xml:space="preserve">%), </w:t>
      </w:r>
      <w:r w:rsidRPr="002E1986">
        <w:rPr>
          <w:rFonts w:cstheme="minorHAnsi"/>
          <w:sz w:val="23"/>
          <w:szCs w:val="23"/>
        </w:rPr>
        <w:t xml:space="preserve"> </w:t>
      </w:r>
      <w:r w:rsidR="006801FD" w:rsidRPr="002E1986">
        <w:rPr>
          <w:rFonts w:cstheme="minorHAnsi"/>
          <w:sz w:val="23"/>
          <w:szCs w:val="23"/>
        </w:rPr>
        <w:t>3</w:t>
      </w:r>
      <w:r w:rsidR="006801B4" w:rsidRPr="002E1986">
        <w:rPr>
          <w:rFonts w:cstheme="minorHAnsi"/>
          <w:sz w:val="23"/>
          <w:szCs w:val="23"/>
        </w:rPr>
        <w:t xml:space="preserve"> osob</w:t>
      </w:r>
      <w:r w:rsidR="006801FD" w:rsidRPr="002E1986">
        <w:rPr>
          <w:rFonts w:cstheme="minorHAnsi"/>
          <w:sz w:val="23"/>
          <w:szCs w:val="23"/>
        </w:rPr>
        <w:t>y</w:t>
      </w:r>
      <w:r w:rsidR="006801B4" w:rsidRPr="002E1986">
        <w:rPr>
          <w:rFonts w:cstheme="minorHAnsi"/>
          <w:sz w:val="23"/>
          <w:szCs w:val="23"/>
        </w:rPr>
        <w:t xml:space="preserve"> </w:t>
      </w:r>
      <w:r w:rsidRPr="002E1986">
        <w:rPr>
          <w:rFonts w:cstheme="minorHAnsi"/>
          <w:sz w:val="23"/>
          <w:szCs w:val="23"/>
        </w:rPr>
        <w:t xml:space="preserve">w przedziale wiekowym 21-30 lat co stanowi </w:t>
      </w:r>
      <w:r w:rsidR="006801FD" w:rsidRPr="002E1986">
        <w:rPr>
          <w:rFonts w:cstheme="minorHAnsi"/>
          <w:sz w:val="23"/>
          <w:szCs w:val="23"/>
        </w:rPr>
        <w:t>13</w:t>
      </w:r>
      <w:r w:rsidRPr="002E1986">
        <w:rPr>
          <w:rFonts w:cstheme="minorHAnsi"/>
          <w:sz w:val="23"/>
          <w:szCs w:val="23"/>
        </w:rPr>
        <w:t xml:space="preserve"> %</w:t>
      </w:r>
      <w:r w:rsidR="006801B4" w:rsidRPr="002E1986">
        <w:rPr>
          <w:rFonts w:cstheme="minorHAnsi"/>
          <w:sz w:val="23"/>
          <w:szCs w:val="23"/>
        </w:rPr>
        <w:t xml:space="preserve">, </w:t>
      </w:r>
      <w:r w:rsidR="006801FD" w:rsidRPr="002E1986">
        <w:rPr>
          <w:rFonts w:cstheme="minorHAnsi"/>
          <w:sz w:val="23"/>
          <w:szCs w:val="23"/>
        </w:rPr>
        <w:t>3</w:t>
      </w:r>
      <w:r w:rsidR="006801B4" w:rsidRPr="002E1986">
        <w:rPr>
          <w:rFonts w:cstheme="minorHAnsi"/>
          <w:sz w:val="23"/>
          <w:szCs w:val="23"/>
        </w:rPr>
        <w:t xml:space="preserve"> osoby w przedziale wiekowym 31-40 lat  (</w:t>
      </w:r>
      <w:r w:rsidR="006801FD" w:rsidRPr="002E1986">
        <w:rPr>
          <w:rFonts w:cstheme="minorHAnsi"/>
          <w:sz w:val="23"/>
          <w:szCs w:val="23"/>
        </w:rPr>
        <w:t>13</w:t>
      </w:r>
      <w:r w:rsidR="006801B4" w:rsidRPr="002E1986">
        <w:rPr>
          <w:rFonts w:cstheme="minorHAnsi"/>
          <w:sz w:val="23"/>
          <w:szCs w:val="23"/>
        </w:rPr>
        <w:t xml:space="preserve">%), </w:t>
      </w:r>
      <w:r w:rsidR="006801FD" w:rsidRPr="002E1986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 xml:space="preserve"> os</w:t>
      </w:r>
      <w:r w:rsidR="006801FD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w przedziale wiekowym 41-51 lat co stanowi </w:t>
      </w:r>
      <w:r w:rsidR="006801FD" w:rsidRPr="002E1986">
        <w:rPr>
          <w:rFonts w:cstheme="minorHAnsi"/>
          <w:sz w:val="23"/>
          <w:szCs w:val="23"/>
        </w:rPr>
        <w:t>(17</w:t>
      </w:r>
      <w:r w:rsidR="00E75BFF" w:rsidRPr="002E1986">
        <w:rPr>
          <w:rFonts w:cstheme="minorHAnsi"/>
          <w:sz w:val="23"/>
          <w:szCs w:val="23"/>
        </w:rPr>
        <w:t>,4</w:t>
      </w:r>
      <w:r w:rsidRPr="002E1986">
        <w:rPr>
          <w:rFonts w:cstheme="minorHAnsi"/>
          <w:sz w:val="23"/>
          <w:szCs w:val="23"/>
        </w:rPr>
        <w:t>%</w:t>
      </w:r>
      <w:r w:rsidR="006801FD" w:rsidRPr="002E1986">
        <w:rPr>
          <w:rFonts w:cstheme="minorHAnsi"/>
          <w:sz w:val="23"/>
          <w:szCs w:val="23"/>
        </w:rPr>
        <w:t>),</w:t>
      </w:r>
      <w:r w:rsidRPr="002E1986">
        <w:rPr>
          <w:rFonts w:cstheme="minorHAnsi"/>
          <w:sz w:val="23"/>
          <w:szCs w:val="23"/>
        </w:rPr>
        <w:t xml:space="preserve"> </w:t>
      </w:r>
      <w:r w:rsidR="006801B4" w:rsidRPr="002E1986">
        <w:rPr>
          <w:rFonts w:cstheme="minorHAnsi"/>
          <w:sz w:val="23"/>
          <w:szCs w:val="23"/>
        </w:rPr>
        <w:t xml:space="preserve">3 osoby w przedziale wiekowym 51-60 lat, co daje </w:t>
      </w:r>
      <w:r w:rsidR="006801FD" w:rsidRPr="002E1986">
        <w:rPr>
          <w:rFonts w:cstheme="minorHAnsi"/>
          <w:sz w:val="23"/>
          <w:szCs w:val="23"/>
        </w:rPr>
        <w:t>(</w:t>
      </w:r>
      <w:r w:rsidR="006801B4" w:rsidRPr="002E1986">
        <w:rPr>
          <w:rFonts w:cstheme="minorHAnsi"/>
          <w:sz w:val="23"/>
          <w:szCs w:val="23"/>
        </w:rPr>
        <w:t>1</w:t>
      </w:r>
      <w:r w:rsidR="006801FD" w:rsidRPr="002E1986">
        <w:rPr>
          <w:rFonts w:cstheme="minorHAnsi"/>
          <w:sz w:val="23"/>
          <w:szCs w:val="23"/>
        </w:rPr>
        <w:t>3</w:t>
      </w:r>
      <w:r w:rsidR="006801B4" w:rsidRPr="002E1986">
        <w:rPr>
          <w:rFonts w:cstheme="minorHAnsi"/>
          <w:sz w:val="23"/>
          <w:szCs w:val="23"/>
        </w:rPr>
        <w:t>%</w:t>
      </w:r>
      <w:r w:rsidR="006801FD" w:rsidRPr="002E1986">
        <w:rPr>
          <w:rFonts w:cstheme="minorHAnsi"/>
          <w:sz w:val="23"/>
          <w:szCs w:val="23"/>
        </w:rPr>
        <w:t>)</w:t>
      </w:r>
      <w:r w:rsidR="006801B4" w:rsidRPr="002E1986">
        <w:rPr>
          <w:rFonts w:cstheme="minorHAnsi"/>
          <w:sz w:val="23"/>
          <w:szCs w:val="23"/>
        </w:rPr>
        <w:t xml:space="preserve"> </w:t>
      </w:r>
      <w:r w:rsidRPr="002E1986">
        <w:rPr>
          <w:rFonts w:cstheme="minorHAnsi"/>
          <w:sz w:val="23"/>
          <w:szCs w:val="23"/>
        </w:rPr>
        <w:t>ankietowanych</w:t>
      </w:r>
      <w:r w:rsidR="006801FD" w:rsidRPr="002E1986">
        <w:rPr>
          <w:rFonts w:cstheme="minorHAnsi"/>
          <w:sz w:val="23"/>
          <w:szCs w:val="23"/>
        </w:rPr>
        <w:t xml:space="preserve"> oraz 6 osób w przedziale wiekowym 61 lat i więcej, co daje 26%</w:t>
      </w:r>
      <w:r w:rsidRPr="002E1986">
        <w:rPr>
          <w:rFonts w:cstheme="minorHAnsi"/>
          <w:sz w:val="23"/>
          <w:szCs w:val="23"/>
        </w:rPr>
        <w:t>.</w:t>
      </w:r>
    </w:p>
    <w:p w14:paraId="200C885E" w14:textId="77777777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Stopień niepełnosprawności:</w:t>
      </w:r>
    </w:p>
    <w:p w14:paraId="1BD84435" w14:textId="053E4D1C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Wśród ankietowanych w ramach Modułu I Programu </w:t>
      </w:r>
      <w:r w:rsidR="00E75BFF" w:rsidRPr="002E1986">
        <w:rPr>
          <w:rFonts w:cstheme="minorHAnsi"/>
          <w:sz w:val="23"/>
          <w:szCs w:val="23"/>
        </w:rPr>
        <w:t>3</w:t>
      </w:r>
      <w:r w:rsidR="006801B4" w:rsidRPr="002E1986">
        <w:rPr>
          <w:rFonts w:cstheme="minorHAnsi"/>
          <w:sz w:val="23"/>
          <w:szCs w:val="23"/>
        </w:rPr>
        <w:t xml:space="preserve"> os</w:t>
      </w:r>
      <w:r w:rsidR="00E75BFF" w:rsidRPr="002E1986">
        <w:rPr>
          <w:rFonts w:cstheme="minorHAnsi"/>
          <w:sz w:val="23"/>
          <w:szCs w:val="23"/>
        </w:rPr>
        <w:t>oby</w:t>
      </w:r>
      <w:r w:rsidR="006801B4" w:rsidRPr="002E1986">
        <w:rPr>
          <w:rFonts w:cstheme="minorHAnsi"/>
          <w:sz w:val="23"/>
          <w:szCs w:val="23"/>
        </w:rPr>
        <w:t xml:space="preserve"> tj. </w:t>
      </w:r>
      <w:r w:rsidR="00E75BFF" w:rsidRPr="002E1986">
        <w:rPr>
          <w:rFonts w:cstheme="minorHAnsi"/>
          <w:sz w:val="23"/>
          <w:szCs w:val="23"/>
        </w:rPr>
        <w:t>13</w:t>
      </w:r>
      <w:r w:rsidR="006801B4" w:rsidRPr="002E1986">
        <w:rPr>
          <w:rFonts w:cstheme="minorHAnsi"/>
          <w:sz w:val="23"/>
          <w:szCs w:val="23"/>
        </w:rPr>
        <w:t xml:space="preserve"> </w:t>
      </w:r>
      <w:r w:rsidRPr="002E1986">
        <w:rPr>
          <w:rFonts w:cstheme="minorHAnsi"/>
          <w:sz w:val="23"/>
          <w:szCs w:val="23"/>
        </w:rPr>
        <w:t xml:space="preserve">% posiadało </w:t>
      </w:r>
      <w:r w:rsidR="006801B4" w:rsidRPr="002E1986">
        <w:rPr>
          <w:rFonts w:cstheme="minorHAnsi"/>
          <w:sz w:val="23"/>
          <w:szCs w:val="23"/>
        </w:rPr>
        <w:t>orzeczenie</w:t>
      </w:r>
      <w:r w:rsidRPr="002E1986">
        <w:rPr>
          <w:rFonts w:cstheme="minorHAnsi"/>
          <w:sz w:val="23"/>
          <w:szCs w:val="23"/>
        </w:rPr>
        <w:t xml:space="preserve"> </w:t>
      </w:r>
      <w:r w:rsidR="006801B4" w:rsidRPr="002E1986">
        <w:rPr>
          <w:rFonts w:cstheme="minorHAnsi"/>
          <w:sz w:val="23"/>
          <w:szCs w:val="23"/>
        </w:rPr>
        <w:t xml:space="preserve">(dziecko do 16 roku </w:t>
      </w:r>
      <w:r w:rsidR="00840893" w:rsidRPr="002E1986">
        <w:rPr>
          <w:rFonts w:cstheme="minorHAnsi"/>
          <w:sz w:val="23"/>
          <w:szCs w:val="23"/>
        </w:rPr>
        <w:t>ż</w:t>
      </w:r>
      <w:r w:rsidR="006801B4" w:rsidRPr="002E1986">
        <w:rPr>
          <w:rFonts w:cstheme="minorHAnsi"/>
          <w:sz w:val="23"/>
          <w:szCs w:val="23"/>
        </w:rPr>
        <w:t xml:space="preserve">ycia), </w:t>
      </w:r>
      <w:r w:rsidR="00E75BFF" w:rsidRPr="002E1986">
        <w:rPr>
          <w:rFonts w:cstheme="minorHAnsi"/>
          <w:sz w:val="23"/>
          <w:szCs w:val="23"/>
        </w:rPr>
        <w:t>19</w:t>
      </w:r>
      <w:r w:rsidR="006801B4" w:rsidRPr="002E1986">
        <w:rPr>
          <w:rFonts w:cstheme="minorHAnsi"/>
          <w:sz w:val="23"/>
          <w:szCs w:val="23"/>
        </w:rPr>
        <w:t xml:space="preserve"> osób </w:t>
      </w:r>
      <w:r w:rsidR="00E75BFF" w:rsidRPr="002E1986">
        <w:rPr>
          <w:rFonts w:cstheme="minorHAnsi"/>
          <w:sz w:val="23"/>
          <w:szCs w:val="23"/>
        </w:rPr>
        <w:t>83</w:t>
      </w:r>
      <w:r w:rsidR="006801B4" w:rsidRPr="002E1986">
        <w:rPr>
          <w:rFonts w:cstheme="minorHAnsi"/>
          <w:sz w:val="23"/>
          <w:szCs w:val="23"/>
        </w:rPr>
        <w:t>% posiadało orze</w:t>
      </w:r>
      <w:r w:rsidR="00840893" w:rsidRPr="002E1986">
        <w:rPr>
          <w:rFonts w:cstheme="minorHAnsi"/>
          <w:sz w:val="23"/>
          <w:szCs w:val="23"/>
        </w:rPr>
        <w:t>cz</w:t>
      </w:r>
      <w:r w:rsidR="006801B4" w:rsidRPr="002E1986">
        <w:rPr>
          <w:rFonts w:cstheme="minorHAnsi"/>
          <w:sz w:val="23"/>
          <w:szCs w:val="23"/>
        </w:rPr>
        <w:t>enie o niepełnosprawn</w:t>
      </w:r>
      <w:r w:rsidR="00840893" w:rsidRPr="002E1986">
        <w:rPr>
          <w:rFonts w:cstheme="minorHAnsi"/>
          <w:sz w:val="23"/>
          <w:szCs w:val="23"/>
        </w:rPr>
        <w:t>o</w:t>
      </w:r>
      <w:r w:rsidR="006801B4" w:rsidRPr="002E1986">
        <w:rPr>
          <w:rFonts w:cstheme="minorHAnsi"/>
          <w:sz w:val="23"/>
          <w:szCs w:val="23"/>
        </w:rPr>
        <w:t>ści w stopniu znacznym</w:t>
      </w:r>
      <w:r w:rsidR="00E75BFF" w:rsidRPr="002E1986">
        <w:rPr>
          <w:rFonts w:cstheme="minorHAnsi"/>
          <w:sz w:val="23"/>
          <w:szCs w:val="23"/>
        </w:rPr>
        <w:t>, 1 osoba posiadała orzeczenie w stopniu umiarkowanym</w:t>
      </w:r>
      <w:r w:rsidRPr="002E1986">
        <w:rPr>
          <w:rFonts w:cstheme="minorHAnsi"/>
          <w:sz w:val="23"/>
          <w:szCs w:val="23"/>
        </w:rPr>
        <w:t>.</w:t>
      </w:r>
    </w:p>
    <w:p w14:paraId="52BD78B9" w14:textId="77777777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Grupa osób do której zakwalifikowali się wnioskodawcy:</w:t>
      </w:r>
    </w:p>
    <w:p w14:paraId="49CD3862" w14:textId="2CF18FCB" w:rsidR="001C7CF1" w:rsidRPr="002E1986" w:rsidRDefault="001C7CF1" w:rsidP="008D6752">
      <w:pPr>
        <w:pStyle w:val="Akapitzlist"/>
        <w:numPr>
          <w:ilvl w:val="0"/>
          <w:numId w:val="9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Osoby niewidome: 0</w:t>
      </w:r>
    </w:p>
    <w:p w14:paraId="60F8E602" w14:textId="38923AF5" w:rsidR="001C7CF1" w:rsidRPr="002E1986" w:rsidRDefault="001C7CF1" w:rsidP="008D6752">
      <w:pPr>
        <w:pStyle w:val="Akapitzlist"/>
        <w:numPr>
          <w:ilvl w:val="2"/>
          <w:numId w:val="9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Osoby słabowidzące: </w:t>
      </w:r>
      <w:r w:rsidR="003F3B0A" w:rsidRPr="002E1986">
        <w:rPr>
          <w:rFonts w:cstheme="minorHAnsi"/>
          <w:sz w:val="23"/>
          <w:szCs w:val="23"/>
        </w:rPr>
        <w:t>2</w:t>
      </w:r>
    </w:p>
    <w:p w14:paraId="479CD5D5" w14:textId="7CE26DA1" w:rsidR="001C7CF1" w:rsidRPr="002E1986" w:rsidRDefault="001C7CF1" w:rsidP="008D6752">
      <w:pPr>
        <w:pStyle w:val="Akapitzlist"/>
        <w:numPr>
          <w:ilvl w:val="2"/>
          <w:numId w:val="9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Inne: </w:t>
      </w:r>
      <w:r w:rsidR="003F3B0A" w:rsidRPr="002E1986">
        <w:rPr>
          <w:rFonts w:cstheme="minorHAnsi"/>
          <w:sz w:val="23"/>
          <w:szCs w:val="23"/>
        </w:rPr>
        <w:t>1</w:t>
      </w:r>
    </w:p>
    <w:p w14:paraId="66C436ED" w14:textId="0500B47F" w:rsidR="001C7CF1" w:rsidRPr="002E1986" w:rsidRDefault="001C7CF1" w:rsidP="008D6752">
      <w:pPr>
        <w:pStyle w:val="Akapitzlist"/>
        <w:numPr>
          <w:ilvl w:val="2"/>
          <w:numId w:val="9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Osoby z dysfunkcją narządu ruchu: </w:t>
      </w:r>
      <w:r w:rsidR="003F3B0A" w:rsidRPr="002E1986">
        <w:rPr>
          <w:rFonts w:cstheme="minorHAnsi"/>
          <w:sz w:val="23"/>
          <w:szCs w:val="23"/>
        </w:rPr>
        <w:t>16</w:t>
      </w:r>
    </w:p>
    <w:p w14:paraId="107C072E" w14:textId="6C991C47" w:rsidR="001C7CF1" w:rsidRPr="002E1986" w:rsidRDefault="001C7CF1" w:rsidP="008D6752">
      <w:pPr>
        <w:pStyle w:val="Akapitzlist"/>
        <w:numPr>
          <w:ilvl w:val="2"/>
          <w:numId w:val="9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Osoby ze sprzężoną niepełnosprawnością: </w:t>
      </w:r>
      <w:r w:rsidR="003F3B0A" w:rsidRPr="002E1986">
        <w:rPr>
          <w:rFonts w:cstheme="minorHAnsi"/>
          <w:sz w:val="23"/>
          <w:szCs w:val="23"/>
        </w:rPr>
        <w:t>4</w:t>
      </w:r>
    </w:p>
    <w:p w14:paraId="012C2477" w14:textId="459BB741" w:rsidR="001C7CF1" w:rsidRPr="002E1986" w:rsidRDefault="001C7CF1" w:rsidP="008D6752">
      <w:pPr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że z Programu skorzystało </w:t>
      </w:r>
      <w:r w:rsidR="003F3B0A" w:rsidRPr="002E1986">
        <w:rPr>
          <w:rFonts w:cstheme="minorHAnsi"/>
          <w:sz w:val="23"/>
          <w:szCs w:val="23"/>
        </w:rPr>
        <w:t>2</w:t>
      </w:r>
      <w:r w:rsidR="003B0B64" w:rsidRPr="002E1986">
        <w:rPr>
          <w:rFonts w:cstheme="minorHAnsi"/>
          <w:sz w:val="23"/>
          <w:szCs w:val="23"/>
        </w:rPr>
        <w:t xml:space="preserve"> osob</w:t>
      </w:r>
      <w:r w:rsidR="003F3B0A" w:rsidRPr="002E1986">
        <w:rPr>
          <w:rFonts w:cstheme="minorHAnsi"/>
          <w:sz w:val="23"/>
          <w:szCs w:val="23"/>
        </w:rPr>
        <w:t>y</w:t>
      </w:r>
      <w:r w:rsidR="003B0B64" w:rsidRPr="002E1986">
        <w:rPr>
          <w:rFonts w:cstheme="minorHAnsi"/>
          <w:sz w:val="23"/>
          <w:szCs w:val="23"/>
        </w:rPr>
        <w:t xml:space="preserve"> słabowidząca (</w:t>
      </w:r>
      <w:r w:rsidR="003F3B0A" w:rsidRPr="002E1986">
        <w:rPr>
          <w:rFonts w:cstheme="minorHAnsi"/>
          <w:sz w:val="23"/>
          <w:szCs w:val="23"/>
        </w:rPr>
        <w:t>9</w:t>
      </w:r>
      <w:r w:rsidR="003B0B64" w:rsidRPr="002E1986">
        <w:rPr>
          <w:rFonts w:cstheme="minorHAnsi"/>
          <w:sz w:val="23"/>
          <w:szCs w:val="23"/>
        </w:rPr>
        <w:t xml:space="preserve">%), </w:t>
      </w:r>
      <w:r w:rsidR="003F3B0A" w:rsidRPr="002E1986">
        <w:rPr>
          <w:rFonts w:cstheme="minorHAnsi"/>
          <w:sz w:val="23"/>
          <w:szCs w:val="23"/>
        </w:rPr>
        <w:t>16</w:t>
      </w:r>
      <w:r w:rsidRPr="002E1986">
        <w:rPr>
          <w:rFonts w:cstheme="minorHAnsi"/>
          <w:sz w:val="23"/>
          <w:szCs w:val="23"/>
        </w:rPr>
        <w:t xml:space="preserve"> osób (</w:t>
      </w:r>
      <w:r w:rsidR="003F3B0A" w:rsidRPr="002E1986">
        <w:rPr>
          <w:rFonts w:cstheme="minorHAnsi"/>
          <w:sz w:val="23"/>
          <w:szCs w:val="23"/>
        </w:rPr>
        <w:t>70</w:t>
      </w:r>
      <w:r w:rsidRPr="002E1986">
        <w:rPr>
          <w:rFonts w:cstheme="minorHAnsi"/>
          <w:sz w:val="23"/>
          <w:szCs w:val="23"/>
        </w:rPr>
        <w:t xml:space="preserve">%) z dysfunkcją narządu ruchu, oraz </w:t>
      </w:r>
      <w:r w:rsidR="003F3B0A" w:rsidRPr="002E1986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 xml:space="preserve"> os</w:t>
      </w:r>
      <w:r w:rsidR="003F3B0A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(</w:t>
      </w:r>
      <w:r w:rsidR="003F3B0A" w:rsidRPr="002E1986">
        <w:rPr>
          <w:rFonts w:cstheme="minorHAnsi"/>
          <w:sz w:val="23"/>
          <w:szCs w:val="23"/>
        </w:rPr>
        <w:t>17</w:t>
      </w:r>
      <w:r w:rsidRPr="002E1986">
        <w:rPr>
          <w:rFonts w:cstheme="minorHAnsi"/>
          <w:sz w:val="23"/>
          <w:szCs w:val="23"/>
        </w:rPr>
        <w:t>%) z innymi niepełnosprawnościami</w:t>
      </w:r>
      <w:r w:rsidR="003F3B0A" w:rsidRPr="002E1986">
        <w:rPr>
          <w:rFonts w:cstheme="minorHAnsi"/>
          <w:sz w:val="23"/>
          <w:szCs w:val="23"/>
        </w:rPr>
        <w:t>, 1 osoba do innej (4%)</w:t>
      </w:r>
      <w:r w:rsidRPr="002E1986">
        <w:rPr>
          <w:rFonts w:cstheme="minorHAnsi"/>
          <w:sz w:val="23"/>
          <w:szCs w:val="23"/>
        </w:rPr>
        <w:t>.</w:t>
      </w:r>
    </w:p>
    <w:p w14:paraId="16D39CE5" w14:textId="3626A53B" w:rsidR="003B0B64" w:rsidRPr="002E1986" w:rsidRDefault="003B0B64" w:rsidP="008D6752">
      <w:pPr>
        <w:pStyle w:val="Akapitzlist"/>
        <w:numPr>
          <w:ilvl w:val="3"/>
          <w:numId w:val="3"/>
        </w:numPr>
        <w:spacing w:line="276" w:lineRule="auto"/>
        <w:ind w:left="1418" w:hanging="567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W ramach Modułu I ankietowani skorzystali z następujących obszarów;</w:t>
      </w:r>
    </w:p>
    <w:p w14:paraId="4643E490" w14:textId="0FFB51AB" w:rsidR="003B0B64" w:rsidRPr="002E1986" w:rsidRDefault="003B0B64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Obszar A zadanie 1 – </w:t>
      </w:r>
      <w:r w:rsidR="0060180F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osoby tj. </w:t>
      </w:r>
      <w:r w:rsidR="0060180F" w:rsidRPr="002E1986">
        <w:rPr>
          <w:rFonts w:cstheme="minorHAnsi"/>
          <w:sz w:val="23"/>
          <w:szCs w:val="23"/>
        </w:rPr>
        <w:t>(</w:t>
      </w:r>
      <w:r w:rsidR="002D4DB4" w:rsidRPr="002E1986">
        <w:rPr>
          <w:rFonts w:cstheme="minorHAnsi"/>
          <w:sz w:val="23"/>
          <w:szCs w:val="23"/>
        </w:rPr>
        <w:t>9</w:t>
      </w:r>
      <w:r w:rsidRPr="002E1986">
        <w:rPr>
          <w:rFonts w:cstheme="minorHAnsi"/>
          <w:sz w:val="23"/>
          <w:szCs w:val="23"/>
        </w:rPr>
        <w:t>%</w:t>
      </w:r>
      <w:r w:rsidR="0060180F" w:rsidRPr="002E1986">
        <w:rPr>
          <w:rFonts w:cstheme="minorHAnsi"/>
          <w:sz w:val="23"/>
          <w:szCs w:val="23"/>
        </w:rPr>
        <w:t>)</w:t>
      </w:r>
      <w:r w:rsidRPr="002E1986">
        <w:rPr>
          <w:rFonts w:cstheme="minorHAnsi"/>
          <w:sz w:val="23"/>
          <w:szCs w:val="23"/>
        </w:rPr>
        <w:t>,</w:t>
      </w:r>
    </w:p>
    <w:p w14:paraId="032B1911" w14:textId="387F4593" w:rsidR="003B0B64" w:rsidRPr="002E1986" w:rsidRDefault="003B0B64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Obszar B zadanie 1 – </w:t>
      </w:r>
      <w:r w:rsidR="0060180F" w:rsidRPr="002E1986">
        <w:rPr>
          <w:rFonts w:cstheme="minorHAnsi"/>
          <w:sz w:val="23"/>
          <w:szCs w:val="23"/>
        </w:rPr>
        <w:t>11</w:t>
      </w:r>
      <w:r w:rsidRPr="002E1986">
        <w:rPr>
          <w:rFonts w:cstheme="minorHAnsi"/>
          <w:sz w:val="23"/>
          <w:szCs w:val="23"/>
        </w:rPr>
        <w:t xml:space="preserve"> osób (</w:t>
      </w:r>
      <w:r w:rsidR="002D4DB4" w:rsidRPr="002E1986">
        <w:rPr>
          <w:rFonts w:cstheme="minorHAnsi"/>
          <w:sz w:val="23"/>
          <w:szCs w:val="23"/>
        </w:rPr>
        <w:t>48</w:t>
      </w:r>
      <w:r w:rsidRPr="002E1986">
        <w:rPr>
          <w:rFonts w:cstheme="minorHAnsi"/>
          <w:sz w:val="23"/>
          <w:szCs w:val="23"/>
        </w:rPr>
        <w:t>%),</w:t>
      </w:r>
    </w:p>
    <w:p w14:paraId="48745F69" w14:textId="2E709253" w:rsidR="003B0B64" w:rsidRPr="002E1986" w:rsidRDefault="003B0B64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Obszar C zadanie 1 - </w:t>
      </w:r>
      <w:r w:rsidR="0060180F" w:rsidRPr="002E1986">
        <w:rPr>
          <w:rFonts w:cstheme="minorHAnsi"/>
          <w:sz w:val="23"/>
          <w:szCs w:val="23"/>
        </w:rPr>
        <w:t>9</w:t>
      </w:r>
      <w:r w:rsidRPr="002E1986">
        <w:rPr>
          <w:rFonts w:cstheme="minorHAnsi"/>
          <w:sz w:val="23"/>
          <w:szCs w:val="23"/>
        </w:rPr>
        <w:t xml:space="preserve"> osób (</w:t>
      </w:r>
      <w:r w:rsidR="002D4DB4" w:rsidRPr="002E1986">
        <w:rPr>
          <w:rFonts w:cstheme="minorHAnsi"/>
          <w:sz w:val="23"/>
          <w:szCs w:val="23"/>
        </w:rPr>
        <w:t>39</w:t>
      </w:r>
      <w:r w:rsidRPr="002E1986">
        <w:rPr>
          <w:rFonts w:cstheme="minorHAnsi"/>
          <w:sz w:val="23"/>
          <w:szCs w:val="23"/>
        </w:rPr>
        <w:t>%</w:t>
      </w:r>
      <w:r w:rsidR="0060180F" w:rsidRPr="002E1986">
        <w:rPr>
          <w:rFonts w:cstheme="minorHAnsi"/>
          <w:sz w:val="23"/>
          <w:szCs w:val="23"/>
        </w:rPr>
        <w:t>)</w:t>
      </w:r>
      <w:r w:rsidRPr="002E1986">
        <w:rPr>
          <w:rFonts w:cstheme="minorHAnsi"/>
          <w:sz w:val="23"/>
          <w:szCs w:val="23"/>
        </w:rPr>
        <w:t>,</w:t>
      </w:r>
    </w:p>
    <w:p w14:paraId="372FD692" w14:textId="33B890B5" w:rsidR="003B0B64" w:rsidRPr="002E1986" w:rsidRDefault="003B0B64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Obszar C zadanie 2 – </w:t>
      </w:r>
      <w:r w:rsidR="0060180F" w:rsidRPr="002E1986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 xml:space="preserve"> osoby (</w:t>
      </w:r>
      <w:r w:rsidR="002D4DB4" w:rsidRPr="002E1986">
        <w:rPr>
          <w:rFonts w:cstheme="minorHAnsi"/>
          <w:sz w:val="23"/>
          <w:szCs w:val="23"/>
        </w:rPr>
        <w:t>17</w:t>
      </w:r>
      <w:r w:rsidRPr="002E1986">
        <w:rPr>
          <w:rFonts w:cstheme="minorHAnsi"/>
          <w:sz w:val="23"/>
          <w:szCs w:val="23"/>
        </w:rPr>
        <w:t>%)</w:t>
      </w:r>
      <w:r w:rsidR="0060180F" w:rsidRPr="002E1986">
        <w:rPr>
          <w:rFonts w:cstheme="minorHAnsi"/>
          <w:sz w:val="23"/>
          <w:szCs w:val="23"/>
        </w:rPr>
        <w:t>,</w:t>
      </w:r>
    </w:p>
    <w:p w14:paraId="4EACA441" w14:textId="306690C5" w:rsidR="0060180F" w:rsidRPr="002E1986" w:rsidRDefault="0060180F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Obszar C zadanie 3 – 1 osoba (</w:t>
      </w:r>
      <w:r w:rsidR="002D4DB4" w:rsidRPr="002E1986">
        <w:rPr>
          <w:rFonts w:cstheme="minorHAnsi"/>
          <w:sz w:val="23"/>
          <w:szCs w:val="23"/>
        </w:rPr>
        <w:t>4%</w:t>
      </w:r>
      <w:r w:rsidRPr="002E1986">
        <w:rPr>
          <w:rFonts w:cstheme="minorHAnsi"/>
          <w:sz w:val="23"/>
          <w:szCs w:val="23"/>
        </w:rPr>
        <w:t>),</w:t>
      </w:r>
    </w:p>
    <w:p w14:paraId="6265D783" w14:textId="533B98ED" w:rsidR="0060180F" w:rsidRPr="002E1986" w:rsidRDefault="0060180F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Obszar C zadanie 5 – 2 osoby (</w:t>
      </w:r>
      <w:r w:rsidR="002D4DB4" w:rsidRPr="002E1986">
        <w:rPr>
          <w:rFonts w:cstheme="minorHAnsi"/>
          <w:sz w:val="23"/>
          <w:szCs w:val="23"/>
        </w:rPr>
        <w:t>9%</w:t>
      </w:r>
      <w:r w:rsidRPr="002E1986">
        <w:rPr>
          <w:rFonts w:cstheme="minorHAnsi"/>
          <w:sz w:val="23"/>
          <w:szCs w:val="23"/>
        </w:rPr>
        <w:t>)</w:t>
      </w:r>
    </w:p>
    <w:p w14:paraId="7C4A53BF" w14:textId="4C8E8CBF" w:rsidR="00AA13EB" w:rsidRPr="002E1986" w:rsidRDefault="00AA13EB" w:rsidP="008D6752">
      <w:pPr>
        <w:pStyle w:val="Akapitzlist"/>
        <w:numPr>
          <w:ilvl w:val="3"/>
          <w:numId w:val="3"/>
        </w:numPr>
        <w:spacing w:line="276" w:lineRule="auto"/>
        <w:ind w:left="1418" w:hanging="567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9</w:t>
      </w:r>
      <w:r w:rsidR="002D4DB4" w:rsidRPr="002E1986">
        <w:rPr>
          <w:rFonts w:cstheme="minorHAnsi"/>
          <w:sz w:val="23"/>
          <w:szCs w:val="23"/>
        </w:rPr>
        <w:t>6</w:t>
      </w:r>
      <w:r w:rsidRPr="002E1986">
        <w:rPr>
          <w:rFonts w:cstheme="minorHAnsi"/>
          <w:sz w:val="23"/>
          <w:szCs w:val="23"/>
        </w:rPr>
        <w:t xml:space="preserve"> % osób ankietowanych tj. 2</w:t>
      </w:r>
      <w:r w:rsidR="002D4DB4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2D4DB4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określiło, że przedmiot dofinansowania jest nadal sprawny, zaś w 1 przypadku (</w:t>
      </w:r>
      <w:r w:rsidR="002D4DB4" w:rsidRPr="002E1986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 xml:space="preserve">%) </w:t>
      </w:r>
      <w:r w:rsidR="002D4DB4" w:rsidRPr="002E1986">
        <w:rPr>
          <w:rFonts w:cstheme="minorHAnsi"/>
          <w:sz w:val="23"/>
          <w:szCs w:val="23"/>
        </w:rPr>
        <w:t>pytanie nie dotyczyło przedmiotu dofinansowania</w:t>
      </w:r>
      <w:r w:rsidRPr="002E1986">
        <w:rPr>
          <w:rFonts w:cstheme="minorHAnsi"/>
          <w:sz w:val="23"/>
          <w:szCs w:val="23"/>
        </w:rPr>
        <w:t>.</w:t>
      </w:r>
    </w:p>
    <w:p w14:paraId="157F97EA" w14:textId="5C216226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567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lastRenderedPageBreak/>
        <w:t>Aktywność zawodowa</w:t>
      </w:r>
      <w:r w:rsidR="00AA13EB" w:rsidRPr="002E1986">
        <w:rPr>
          <w:rFonts w:cstheme="minorHAnsi"/>
          <w:sz w:val="23"/>
          <w:szCs w:val="23"/>
        </w:rPr>
        <w:t xml:space="preserve"> ankietowanych </w:t>
      </w:r>
      <w:r w:rsidRPr="002E1986">
        <w:rPr>
          <w:rFonts w:cstheme="minorHAnsi"/>
          <w:sz w:val="23"/>
          <w:szCs w:val="23"/>
        </w:rPr>
        <w:t>w okresie wnioskowania z Programu:</w:t>
      </w:r>
    </w:p>
    <w:p w14:paraId="5AF3A5B4" w14:textId="42D8AF7E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pracujących na etacie / części etatu: </w:t>
      </w:r>
      <w:r w:rsidR="00AA13EB" w:rsidRPr="002E1986">
        <w:rPr>
          <w:rFonts w:cstheme="minorHAnsi"/>
          <w:sz w:val="23"/>
          <w:szCs w:val="23"/>
        </w:rPr>
        <w:t>1</w:t>
      </w:r>
    </w:p>
    <w:p w14:paraId="5028CA7C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Liczba pracowników sezonowych: 0</w:t>
      </w:r>
    </w:p>
    <w:p w14:paraId="47ECE258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Liczba niezatrudnionych osób: 5</w:t>
      </w:r>
    </w:p>
    <w:p w14:paraId="65B42800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Liczba osób poszukujących pracy: 2</w:t>
      </w:r>
    </w:p>
    <w:p w14:paraId="4B6F86A1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Liczba osób prowadzących działalność gospodarczą: 0</w:t>
      </w:r>
    </w:p>
    <w:p w14:paraId="108CA748" w14:textId="5FB8793B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uczących się / studentów: </w:t>
      </w:r>
      <w:r w:rsidR="004F4EF7" w:rsidRPr="002E1986">
        <w:rPr>
          <w:rFonts w:cstheme="minorHAnsi"/>
          <w:sz w:val="23"/>
          <w:szCs w:val="23"/>
        </w:rPr>
        <w:t>2</w:t>
      </w:r>
    </w:p>
    <w:p w14:paraId="7EFA31FF" w14:textId="78A35493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4F4EF7" w:rsidRPr="002E1986">
        <w:rPr>
          <w:rFonts w:cstheme="minorHAnsi"/>
          <w:sz w:val="23"/>
          <w:szCs w:val="23"/>
        </w:rPr>
        <w:t>15</w:t>
      </w:r>
    </w:p>
    <w:p w14:paraId="23CE1D34" w14:textId="65F24030" w:rsidR="00AA13EB" w:rsidRPr="002E1986" w:rsidRDefault="001C7CF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</w:t>
      </w:r>
      <w:r w:rsidR="004F4EF7" w:rsidRPr="002E1986">
        <w:rPr>
          <w:rFonts w:cstheme="minorHAnsi"/>
          <w:sz w:val="23"/>
          <w:szCs w:val="23"/>
        </w:rPr>
        <w:t>że 1 osoba (4%) określiła swoją aktywność zawodową jako pracująca na etacie, 5 osób (28%) nie jest zatrudnionych, 2 osoby(9%) poszukują pracy, 2 osoby (9%) uczą się, 15 osób (65%) jako nie dotyczy.</w:t>
      </w:r>
    </w:p>
    <w:p w14:paraId="0B7DC27B" w14:textId="2351C5CF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560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pytanie co umożliwiło Pani/Panu udział w Programie, ankietowani odpowiedzieli następująco:</w:t>
      </w:r>
    </w:p>
    <w:p w14:paraId="729A9FFA" w14:textId="2C6768A9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Kontynuowanie nauki: </w:t>
      </w:r>
      <w:r w:rsidR="00047CAF" w:rsidRPr="002E1986">
        <w:rPr>
          <w:rFonts w:cstheme="minorHAnsi"/>
          <w:sz w:val="23"/>
          <w:szCs w:val="23"/>
        </w:rPr>
        <w:t>0</w:t>
      </w:r>
    </w:p>
    <w:p w14:paraId="30F83BF9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Podjęcie stałej pracy: 0</w:t>
      </w:r>
    </w:p>
    <w:p w14:paraId="3E218690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Rozpoczęcie własnej działalności gospodarczej: 0</w:t>
      </w:r>
    </w:p>
    <w:p w14:paraId="27342A9D" w14:textId="6EAF1B12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Zwiększenie wydajności pracy: </w:t>
      </w:r>
      <w:r w:rsidR="00047CAF" w:rsidRPr="002E1986">
        <w:rPr>
          <w:rFonts w:cstheme="minorHAnsi"/>
          <w:sz w:val="23"/>
          <w:szCs w:val="23"/>
        </w:rPr>
        <w:t>0</w:t>
      </w:r>
    </w:p>
    <w:p w14:paraId="17539CE2" w14:textId="16893539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Wykonywanie pracy sezonowej: </w:t>
      </w:r>
      <w:r w:rsidR="00047CAF" w:rsidRPr="002E1986">
        <w:rPr>
          <w:rFonts w:cstheme="minorHAnsi"/>
          <w:sz w:val="23"/>
          <w:szCs w:val="23"/>
        </w:rPr>
        <w:t>0</w:t>
      </w:r>
    </w:p>
    <w:p w14:paraId="7DB64764" w14:textId="53F54A12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Podniesienie kwalifikacji zawodowych: </w:t>
      </w:r>
      <w:r w:rsidR="00047CAF" w:rsidRPr="002E1986">
        <w:rPr>
          <w:rFonts w:cstheme="minorHAnsi"/>
          <w:sz w:val="23"/>
          <w:szCs w:val="23"/>
        </w:rPr>
        <w:t>1</w:t>
      </w:r>
    </w:p>
    <w:p w14:paraId="54DDB77F" w14:textId="3A0235F6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Zmianę kwalifikacji zawodowych: </w:t>
      </w:r>
      <w:r w:rsidR="003C61A7" w:rsidRPr="002E1986">
        <w:rPr>
          <w:rFonts w:cstheme="minorHAnsi"/>
          <w:sz w:val="23"/>
          <w:szCs w:val="23"/>
        </w:rPr>
        <w:t>0</w:t>
      </w:r>
    </w:p>
    <w:p w14:paraId="58D559D4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Podjęcie lepszej pracy: 0</w:t>
      </w:r>
    </w:p>
    <w:p w14:paraId="0BE3F9ED" w14:textId="3B70F742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Podjęcie nauki / studiów: </w:t>
      </w:r>
      <w:r w:rsidR="00047CAF" w:rsidRPr="002E1986">
        <w:rPr>
          <w:rFonts w:cstheme="minorHAnsi"/>
          <w:sz w:val="23"/>
          <w:szCs w:val="23"/>
        </w:rPr>
        <w:t>1</w:t>
      </w:r>
    </w:p>
    <w:p w14:paraId="43F7BFC1" w14:textId="59F47742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047CAF" w:rsidRPr="002E1986">
        <w:rPr>
          <w:rFonts w:cstheme="minorHAnsi"/>
          <w:sz w:val="23"/>
          <w:szCs w:val="23"/>
        </w:rPr>
        <w:t>21</w:t>
      </w:r>
    </w:p>
    <w:p w14:paraId="128433F8" w14:textId="336B5822" w:rsidR="001C7CF1" w:rsidRPr="002E1986" w:rsidRDefault="001C7CF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</w:t>
      </w:r>
      <w:r w:rsidR="00047CAF" w:rsidRPr="002E1986">
        <w:rPr>
          <w:rFonts w:cstheme="minorHAnsi"/>
          <w:sz w:val="23"/>
          <w:szCs w:val="23"/>
        </w:rPr>
        <w:t>21</w:t>
      </w:r>
      <w:r w:rsidRPr="002E1986">
        <w:rPr>
          <w:rFonts w:cstheme="minorHAnsi"/>
          <w:sz w:val="23"/>
          <w:szCs w:val="23"/>
        </w:rPr>
        <w:t xml:space="preserve"> os</w:t>
      </w:r>
      <w:r w:rsidR="003C61A7" w:rsidRPr="002E1986">
        <w:rPr>
          <w:rFonts w:cstheme="minorHAnsi"/>
          <w:sz w:val="23"/>
          <w:szCs w:val="23"/>
        </w:rPr>
        <w:t xml:space="preserve">ób </w:t>
      </w:r>
      <w:r w:rsidRPr="002E1986">
        <w:rPr>
          <w:rFonts w:cstheme="minorHAnsi"/>
          <w:sz w:val="23"/>
          <w:szCs w:val="23"/>
        </w:rPr>
        <w:t xml:space="preserve"> (</w:t>
      </w:r>
      <w:r w:rsidR="00047CAF" w:rsidRPr="002E1986">
        <w:rPr>
          <w:rFonts w:cstheme="minorHAnsi"/>
          <w:sz w:val="23"/>
          <w:szCs w:val="23"/>
        </w:rPr>
        <w:t>92</w:t>
      </w:r>
      <w:r w:rsidRPr="002E1986">
        <w:rPr>
          <w:rFonts w:cstheme="minorHAnsi"/>
          <w:sz w:val="23"/>
          <w:szCs w:val="23"/>
        </w:rPr>
        <w:t>%) określiło: „nie dotyczy”</w:t>
      </w:r>
      <w:r w:rsidR="003C61A7" w:rsidRPr="002E1986">
        <w:rPr>
          <w:rFonts w:cstheme="minorHAnsi"/>
          <w:sz w:val="23"/>
          <w:szCs w:val="23"/>
        </w:rPr>
        <w:t xml:space="preserve">, </w:t>
      </w:r>
      <w:r w:rsidR="00047CAF" w:rsidRPr="002E1986">
        <w:rPr>
          <w:rFonts w:cstheme="minorHAnsi"/>
          <w:sz w:val="23"/>
          <w:szCs w:val="23"/>
        </w:rPr>
        <w:t xml:space="preserve">1 osoba (4%) </w:t>
      </w:r>
      <w:r w:rsidR="003C61A7" w:rsidRPr="002E1986">
        <w:rPr>
          <w:rFonts w:cstheme="minorHAnsi"/>
          <w:sz w:val="23"/>
          <w:szCs w:val="23"/>
        </w:rPr>
        <w:t>jako podniesienie kwalifikacji zawodowych, 1 osob</w:t>
      </w:r>
      <w:r w:rsidR="00047CAF" w:rsidRPr="002E1986">
        <w:rPr>
          <w:rFonts w:cstheme="minorHAnsi"/>
          <w:sz w:val="23"/>
          <w:szCs w:val="23"/>
        </w:rPr>
        <w:t>a</w:t>
      </w:r>
      <w:r w:rsidR="003C61A7" w:rsidRPr="002E1986">
        <w:rPr>
          <w:rFonts w:cstheme="minorHAnsi"/>
          <w:sz w:val="23"/>
          <w:szCs w:val="23"/>
        </w:rPr>
        <w:t xml:space="preserve"> (</w:t>
      </w:r>
      <w:r w:rsidR="00047CAF" w:rsidRPr="002E1986">
        <w:rPr>
          <w:rFonts w:cstheme="minorHAnsi"/>
          <w:sz w:val="23"/>
          <w:szCs w:val="23"/>
        </w:rPr>
        <w:t>4</w:t>
      </w:r>
      <w:r w:rsidR="003C61A7" w:rsidRPr="002E1986">
        <w:rPr>
          <w:rFonts w:cstheme="minorHAnsi"/>
          <w:sz w:val="23"/>
          <w:szCs w:val="23"/>
        </w:rPr>
        <w:t xml:space="preserve">%): </w:t>
      </w:r>
      <w:r w:rsidR="00047CAF" w:rsidRPr="002E1986">
        <w:rPr>
          <w:rFonts w:cstheme="minorHAnsi"/>
          <w:sz w:val="23"/>
          <w:szCs w:val="23"/>
        </w:rPr>
        <w:t>podjęcie nauki/studiów</w:t>
      </w:r>
      <w:r w:rsidR="003C61A7" w:rsidRPr="002E1986">
        <w:rPr>
          <w:rFonts w:cstheme="minorHAnsi"/>
          <w:sz w:val="23"/>
          <w:szCs w:val="23"/>
        </w:rPr>
        <w:t xml:space="preserve">. </w:t>
      </w:r>
    </w:p>
    <w:p w14:paraId="74CA774C" w14:textId="77777777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85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Obecna aktywność zawodowa została przez ankietowanych oceniona następująco:</w:t>
      </w:r>
    </w:p>
    <w:p w14:paraId="164FA662" w14:textId="585E394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Pracuje na etacie / części etatu: </w:t>
      </w:r>
      <w:r w:rsidR="00C543E5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os</w:t>
      </w:r>
      <w:r w:rsidR="003B084B" w:rsidRPr="002E1986">
        <w:rPr>
          <w:rFonts w:cstheme="minorHAnsi"/>
          <w:sz w:val="23"/>
          <w:szCs w:val="23"/>
        </w:rPr>
        <w:t>oby</w:t>
      </w:r>
    </w:p>
    <w:p w14:paraId="08AEB62D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Pracuje sezonowo: 0</w:t>
      </w:r>
    </w:p>
    <w:p w14:paraId="318F9525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Prowadzący działalność gospodarczą: 0</w:t>
      </w:r>
    </w:p>
    <w:p w14:paraId="6C597A24" w14:textId="31C844EA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pracuje ze względów zdrowotnych: </w:t>
      </w:r>
      <w:r w:rsidR="00C543E5" w:rsidRPr="002E1986">
        <w:rPr>
          <w:rFonts w:cstheme="minorHAnsi"/>
          <w:sz w:val="23"/>
          <w:szCs w:val="23"/>
        </w:rPr>
        <w:t>9</w:t>
      </w:r>
      <w:r w:rsidR="003B084B" w:rsidRPr="002E1986">
        <w:rPr>
          <w:rFonts w:cstheme="minorHAnsi"/>
          <w:sz w:val="23"/>
          <w:szCs w:val="23"/>
        </w:rPr>
        <w:t xml:space="preserve"> osób</w:t>
      </w:r>
    </w:p>
    <w:p w14:paraId="3FAF9EC7" w14:textId="77B4F8DC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pracuje ale poszukuje pracy: </w:t>
      </w:r>
      <w:r w:rsidR="00C543E5" w:rsidRPr="002E1986">
        <w:rPr>
          <w:rFonts w:cstheme="minorHAnsi"/>
          <w:sz w:val="23"/>
          <w:szCs w:val="23"/>
        </w:rPr>
        <w:t>1</w:t>
      </w:r>
      <w:r w:rsidR="003B084B" w:rsidRPr="002E1986">
        <w:rPr>
          <w:rFonts w:cstheme="minorHAnsi"/>
          <w:sz w:val="23"/>
          <w:szCs w:val="23"/>
        </w:rPr>
        <w:t xml:space="preserve"> osob</w:t>
      </w:r>
      <w:r w:rsidR="00C543E5" w:rsidRPr="002E1986">
        <w:rPr>
          <w:rFonts w:cstheme="minorHAnsi"/>
          <w:sz w:val="23"/>
          <w:szCs w:val="23"/>
        </w:rPr>
        <w:t>a</w:t>
      </w:r>
    </w:p>
    <w:p w14:paraId="4F6B211E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Prowadzi działalność gospodarczą: 0</w:t>
      </w:r>
    </w:p>
    <w:p w14:paraId="5BE25A28" w14:textId="2D8B9C0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Uczy się / studiuje: </w:t>
      </w:r>
      <w:r w:rsidR="00C543E5" w:rsidRPr="002E1986">
        <w:rPr>
          <w:rFonts w:cstheme="minorHAnsi"/>
          <w:sz w:val="23"/>
          <w:szCs w:val="23"/>
        </w:rPr>
        <w:t>2</w:t>
      </w:r>
      <w:r w:rsidR="003B084B" w:rsidRPr="002E1986">
        <w:rPr>
          <w:rFonts w:cstheme="minorHAnsi"/>
          <w:sz w:val="23"/>
          <w:szCs w:val="23"/>
        </w:rPr>
        <w:t xml:space="preserve"> os</w:t>
      </w:r>
      <w:r w:rsidR="00C543E5" w:rsidRPr="002E1986">
        <w:rPr>
          <w:rFonts w:cstheme="minorHAnsi"/>
          <w:sz w:val="23"/>
          <w:szCs w:val="23"/>
        </w:rPr>
        <w:t>oby</w:t>
      </w:r>
    </w:p>
    <w:p w14:paraId="15A99DB4" w14:textId="35388C41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C543E5" w:rsidRPr="002E1986">
        <w:rPr>
          <w:rFonts w:cstheme="minorHAnsi"/>
          <w:sz w:val="23"/>
          <w:szCs w:val="23"/>
        </w:rPr>
        <w:t>12</w:t>
      </w:r>
      <w:r w:rsidR="003B084B" w:rsidRPr="002E1986">
        <w:rPr>
          <w:rFonts w:cstheme="minorHAnsi"/>
          <w:sz w:val="23"/>
          <w:szCs w:val="23"/>
        </w:rPr>
        <w:t xml:space="preserve"> osoby</w:t>
      </w:r>
    </w:p>
    <w:p w14:paraId="2713CED2" w14:textId="08CBED82" w:rsidR="001C7CF1" w:rsidRPr="002E1986" w:rsidRDefault="001C7CF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Analiza powyższych danych pozwala wyciągnąć wnioski, że </w:t>
      </w:r>
      <w:r w:rsidR="00C543E5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C543E5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(</w:t>
      </w:r>
      <w:r w:rsidR="00C543E5" w:rsidRPr="002E1986">
        <w:rPr>
          <w:rFonts w:cstheme="minorHAnsi"/>
          <w:sz w:val="23"/>
          <w:szCs w:val="23"/>
        </w:rPr>
        <w:t>9</w:t>
      </w:r>
      <w:r w:rsidRPr="002E1986">
        <w:rPr>
          <w:rFonts w:cstheme="minorHAnsi"/>
          <w:sz w:val="23"/>
          <w:szCs w:val="23"/>
        </w:rPr>
        <w:t xml:space="preserve">%) </w:t>
      </w:r>
      <w:r w:rsidR="003B084B" w:rsidRPr="002E1986">
        <w:rPr>
          <w:rFonts w:cstheme="minorHAnsi"/>
          <w:sz w:val="23"/>
          <w:szCs w:val="23"/>
        </w:rPr>
        <w:t>uczy się / studiuje</w:t>
      </w:r>
      <w:r w:rsidRPr="002E1986">
        <w:rPr>
          <w:rFonts w:cstheme="minorHAnsi"/>
          <w:sz w:val="23"/>
          <w:szCs w:val="23"/>
        </w:rPr>
        <w:t xml:space="preserve">, </w:t>
      </w:r>
      <w:r w:rsidR="00C543E5" w:rsidRPr="002E1986">
        <w:rPr>
          <w:rFonts w:cstheme="minorHAnsi"/>
          <w:sz w:val="23"/>
          <w:szCs w:val="23"/>
        </w:rPr>
        <w:t>9</w:t>
      </w:r>
      <w:r w:rsidRPr="002E1986">
        <w:rPr>
          <w:rFonts w:cstheme="minorHAnsi"/>
          <w:sz w:val="23"/>
          <w:szCs w:val="23"/>
        </w:rPr>
        <w:t xml:space="preserve"> osób (</w:t>
      </w:r>
      <w:r w:rsidR="00C543E5" w:rsidRPr="002E1986">
        <w:rPr>
          <w:rFonts w:cstheme="minorHAnsi"/>
          <w:sz w:val="23"/>
          <w:szCs w:val="23"/>
        </w:rPr>
        <w:t>39</w:t>
      </w:r>
      <w:r w:rsidRPr="002E1986">
        <w:rPr>
          <w:rFonts w:cstheme="minorHAnsi"/>
          <w:sz w:val="23"/>
          <w:szCs w:val="23"/>
        </w:rPr>
        <w:t xml:space="preserve">%) </w:t>
      </w:r>
      <w:r w:rsidR="003B084B" w:rsidRPr="002E1986">
        <w:rPr>
          <w:rFonts w:cstheme="minorHAnsi"/>
          <w:sz w:val="23"/>
          <w:szCs w:val="23"/>
        </w:rPr>
        <w:t>nie pracuje ze względów zdrowotnych</w:t>
      </w:r>
      <w:r w:rsidRPr="002E1986">
        <w:rPr>
          <w:rFonts w:cstheme="minorHAnsi"/>
          <w:sz w:val="23"/>
          <w:szCs w:val="23"/>
        </w:rPr>
        <w:t xml:space="preserve">, </w:t>
      </w:r>
      <w:r w:rsidR="00C543E5" w:rsidRPr="002E1986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osob</w:t>
      </w:r>
      <w:r w:rsidR="00C543E5" w:rsidRPr="002E1986">
        <w:rPr>
          <w:rFonts w:cstheme="minorHAnsi"/>
          <w:sz w:val="23"/>
          <w:szCs w:val="23"/>
        </w:rPr>
        <w:t>a</w:t>
      </w:r>
      <w:r w:rsidRPr="002E1986">
        <w:rPr>
          <w:rFonts w:cstheme="minorHAnsi"/>
          <w:sz w:val="23"/>
          <w:szCs w:val="23"/>
        </w:rPr>
        <w:t xml:space="preserve"> (</w:t>
      </w:r>
      <w:r w:rsidR="003B084B" w:rsidRPr="002E1986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>%</w:t>
      </w:r>
      <w:r w:rsidR="003B084B" w:rsidRPr="002E1986">
        <w:rPr>
          <w:rFonts w:cstheme="minorHAnsi"/>
          <w:sz w:val="23"/>
          <w:szCs w:val="23"/>
        </w:rPr>
        <w:t>)</w:t>
      </w:r>
      <w:r w:rsidRPr="002E1986">
        <w:rPr>
          <w:rFonts w:cstheme="minorHAnsi"/>
          <w:sz w:val="23"/>
          <w:szCs w:val="23"/>
        </w:rPr>
        <w:t xml:space="preserve"> nie pracuje ale poszukuje pracy</w:t>
      </w:r>
      <w:r w:rsidR="003B084B" w:rsidRPr="002E1986">
        <w:rPr>
          <w:rFonts w:cstheme="minorHAnsi"/>
          <w:sz w:val="23"/>
          <w:szCs w:val="23"/>
        </w:rPr>
        <w:t xml:space="preserve">, zaś </w:t>
      </w:r>
      <w:r w:rsidR="00C543E5" w:rsidRPr="002E1986">
        <w:rPr>
          <w:rFonts w:cstheme="minorHAnsi"/>
          <w:sz w:val="23"/>
          <w:szCs w:val="23"/>
        </w:rPr>
        <w:t>12</w:t>
      </w:r>
      <w:r w:rsidR="003B084B" w:rsidRPr="002E1986">
        <w:rPr>
          <w:rFonts w:cstheme="minorHAnsi"/>
          <w:sz w:val="23"/>
          <w:szCs w:val="23"/>
        </w:rPr>
        <w:t xml:space="preserve"> os</w:t>
      </w:r>
      <w:r w:rsidR="00C543E5" w:rsidRPr="002E1986">
        <w:rPr>
          <w:rFonts w:cstheme="minorHAnsi"/>
          <w:sz w:val="23"/>
          <w:szCs w:val="23"/>
        </w:rPr>
        <w:t>ób</w:t>
      </w:r>
      <w:r w:rsidR="003B084B" w:rsidRPr="002E1986">
        <w:rPr>
          <w:rFonts w:cstheme="minorHAnsi"/>
          <w:sz w:val="23"/>
          <w:szCs w:val="23"/>
        </w:rPr>
        <w:t xml:space="preserve"> (</w:t>
      </w:r>
      <w:r w:rsidR="00C543E5" w:rsidRPr="002E1986">
        <w:rPr>
          <w:rFonts w:cstheme="minorHAnsi"/>
          <w:sz w:val="23"/>
          <w:szCs w:val="23"/>
        </w:rPr>
        <w:t>52</w:t>
      </w:r>
      <w:r w:rsidR="003B084B" w:rsidRPr="002E1986">
        <w:rPr>
          <w:rFonts w:cstheme="minorHAnsi"/>
          <w:sz w:val="23"/>
          <w:szCs w:val="23"/>
        </w:rPr>
        <w:t>%) określiły swoją sytuacje zawodową jako „nie dotyczy”</w:t>
      </w:r>
      <w:r w:rsidRPr="002E1986">
        <w:rPr>
          <w:rFonts w:cstheme="minorHAnsi"/>
          <w:sz w:val="23"/>
          <w:szCs w:val="23"/>
        </w:rPr>
        <w:t>.</w:t>
      </w:r>
    </w:p>
    <w:p w14:paraId="3DF20C41" w14:textId="77777777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85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Jeśli chodzi o obszar życia codziennego przedmiot dofinansowania przyniósł największą korzyść i zmianę w następujących dziedzinach:</w:t>
      </w:r>
    </w:p>
    <w:p w14:paraId="09CCFBC6" w14:textId="03651475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lastRenderedPageBreak/>
        <w:t xml:space="preserve">Rozwijanie zainteresowań: </w:t>
      </w:r>
      <w:r w:rsidR="00AB0070" w:rsidRPr="002E1986">
        <w:rPr>
          <w:rFonts w:cstheme="minorHAnsi"/>
          <w:sz w:val="23"/>
          <w:szCs w:val="23"/>
        </w:rPr>
        <w:t>5</w:t>
      </w:r>
    </w:p>
    <w:p w14:paraId="17E38C76" w14:textId="2A2CF98B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Podtrzymywanie i nawiązywanie nowych znajomości: </w:t>
      </w:r>
      <w:r w:rsidR="00AB0070" w:rsidRPr="002E1986">
        <w:rPr>
          <w:rFonts w:cstheme="minorHAnsi"/>
          <w:sz w:val="23"/>
          <w:szCs w:val="23"/>
        </w:rPr>
        <w:t>4</w:t>
      </w:r>
    </w:p>
    <w:p w14:paraId="0F9040D2" w14:textId="0D1DB9A0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Poprawa kondycji finansowej: </w:t>
      </w:r>
      <w:r w:rsidR="00AB0070" w:rsidRPr="002E1986">
        <w:rPr>
          <w:rFonts w:cstheme="minorHAnsi"/>
          <w:sz w:val="23"/>
          <w:szCs w:val="23"/>
        </w:rPr>
        <w:t>1</w:t>
      </w:r>
    </w:p>
    <w:p w14:paraId="2C136360" w14:textId="25C8ED06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Ukończenie szkoły / studiów: </w:t>
      </w:r>
      <w:r w:rsidR="003B084B" w:rsidRPr="002E1986">
        <w:rPr>
          <w:rFonts w:cstheme="minorHAnsi"/>
          <w:sz w:val="23"/>
          <w:szCs w:val="23"/>
        </w:rPr>
        <w:t>1</w:t>
      </w:r>
    </w:p>
    <w:p w14:paraId="7ED81E5B" w14:textId="6B9D94CB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Samodzielność w załatwianiu spraw: </w:t>
      </w:r>
      <w:r w:rsidR="00AB0070" w:rsidRPr="002E1986">
        <w:rPr>
          <w:rFonts w:cstheme="minorHAnsi"/>
          <w:sz w:val="23"/>
          <w:szCs w:val="23"/>
        </w:rPr>
        <w:t>4</w:t>
      </w:r>
    </w:p>
    <w:p w14:paraId="44118A03" w14:textId="2A60CB46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Podjęcie nauki: </w:t>
      </w:r>
      <w:r w:rsidR="00AB0070" w:rsidRPr="002E1986">
        <w:rPr>
          <w:rFonts w:cstheme="minorHAnsi"/>
          <w:sz w:val="23"/>
          <w:szCs w:val="23"/>
        </w:rPr>
        <w:t>1</w:t>
      </w:r>
    </w:p>
    <w:p w14:paraId="6FE85FCA" w14:textId="178E66F1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Poprawa zdrowia i samopoczucia: </w:t>
      </w:r>
      <w:r w:rsidR="00AB0070" w:rsidRPr="002E1986">
        <w:rPr>
          <w:rFonts w:cstheme="minorHAnsi"/>
          <w:sz w:val="23"/>
          <w:szCs w:val="23"/>
        </w:rPr>
        <w:t>6</w:t>
      </w:r>
    </w:p>
    <w:p w14:paraId="40AFCC42" w14:textId="79279075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Uzyskanie zatrudnienia: </w:t>
      </w:r>
      <w:r w:rsidR="00AB0070" w:rsidRPr="002E1986">
        <w:rPr>
          <w:rFonts w:cstheme="minorHAnsi"/>
          <w:sz w:val="23"/>
          <w:szCs w:val="23"/>
        </w:rPr>
        <w:t>0</w:t>
      </w:r>
    </w:p>
    <w:p w14:paraId="333BCDD4" w14:textId="3FE12B54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Utrzymanie zatrudnienia: </w:t>
      </w:r>
      <w:r w:rsidR="00AB0070" w:rsidRPr="002E1986">
        <w:rPr>
          <w:rFonts w:cstheme="minorHAnsi"/>
          <w:sz w:val="23"/>
          <w:szCs w:val="23"/>
        </w:rPr>
        <w:t>0</w:t>
      </w:r>
    </w:p>
    <w:p w14:paraId="18540D4B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Awans społeczny / zawodowy: 1</w:t>
      </w:r>
    </w:p>
    <w:p w14:paraId="6B8EB077" w14:textId="3C481E5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Usamodzielnienie się: </w:t>
      </w:r>
      <w:r w:rsidR="003B084B" w:rsidRPr="002E1986">
        <w:rPr>
          <w:rFonts w:cstheme="minorHAnsi"/>
          <w:sz w:val="23"/>
          <w:szCs w:val="23"/>
        </w:rPr>
        <w:t>1</w:t>
      </w:r>
      <w:r w:rsidR="00AB0070" w:rsidRPr="002E1986">
        <w:rPr>
          <w:rFonts w:cstheme="minorHAnsi"/>
          <w:sz w:val="23"/>
          <w:szCs w:val="23"/>
        </w:rPr>
        <w:t>4</w:t>
      </w:r>
    </w:p>
    <w:p w14:paraId="5C14A43D" w14:textId="40A68475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Zaangażowanie się w pracę społeczną: </w:t>
      </w:r>
      <w:r w:rsidR="00AB0070" w:rsidRPr="002E1986">
        <w:rPr>
          <w:rFonts w:cstheme="minorHAnsi"/>
          <w:sz w:val="23"/>
          <w:szCs w:val="23"/>
        </w:rPr>
        <w:t>1</w:t>
      </w:r>
    </w:p>
    <w:p w14:paraId="1EED9E4A" w14:textId="3217458A" w:rsidR="001C7CF1" w:rsidRPr="002E1986" w:rsidRDefault="00AB0070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Inne: 4</w:t>
      </w:r>
    </w:p>
    <w:p w14:paraId="1CDE4677" w14:textId="05248F60" w:rsidR="001C7CF1" w:rsidRPr="002E1986" w:rsidRDefault="001C7CF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Analiza powyższych danych pozwala wyciągnąć następujące wnioski: najwięcej wnioskodawców bo </w:t>
      </w:r>
      <w:r w:rsidR="003E0186" w:rsidRPr="002E1986">
        <w:rPr>
          <w:rFonts w:cstheme="minorHAnsi"/>
          <w:sz w:val="23"/>
          <w:szCs w:val="23"/>
        </w:rPr>
        <w:t>1</w:t>
      </w:r>
      <w:r w:rsidR="00810BC5" w:rsidRPr="002E1986">
        <w:rPr>
          <w:rFonts w:cstheme="minorHAnsi"/>
          <w:sz w:val="23"/>
          <w:szCs w:val="23"/>
        </w:rPr>
        <w:t>4</w:t>
      </w:r>
      <w:r w:rsidR="003E0186" w:rsidRPr="002E1986">
        <w:rPr>
          <w:rFonts w:cstheme="minorHAnsi"/>
          <w:sz w:val="23"/>
          <w:szCs w:val="23"/>
        </w:rPr>
        <w:t xml:space="preserve"> osób (</w:t>
      </w:r>
      <w:r w:rsidR="00810BC5" w:rsidRPr="002E1986">
        <w:rPr>
          <w:rFonts w:cstheme="minorHAnsi"/>
          <w:sz w:val="23"/>
          <w:szCs w:val="23"/>
        </w:rPr>
        <w:t>61</w:t>
      </w:r>
      <w:r w:rsidR="003E0186" w:rsidRPr="002E1986">
        <w:rPr>
          <w:rFonts w:cstheme="minorHAnsi"/>
          <w:sz w:val="23"/>
          <w:szCs w:val="23"/>
        </w:rPr>
        <w:t xml:space="preserve">%) Program umożliwił </w:t>
      </w:r>
      <w:r w:rsidR="00810BC5" w:rsidRPr="002E1986">
        <w:rPr>
          <w:rFonts w:cstheme="minorHAnsi"/>
          <w:sz w:val="23"/>
          <w:szCs w:val="23"/>
        </w:rPr>
        <w:t>usamodzielnienie się</w:t>
      </w:r>
      <w:r w:rsidR="003E0186" w:rsidRPr="002E1986">
        <w:rPr>
          <w:rFonts w:cstheme="minorHAnsi"/>
          <w:sz w:val="23"/>
          <w:szCs w:val="23"/>
        </w:rPr>
        <w:t>,</w:t>
      </w:r>
      <w:r w:rsidR="00810BC5" w:rsidRPr="002E1986">
        <w:rPr>
          <w:rFonts w:cstheme="minorHAnsi"/>
          <w:sz w:val="23"/>
          <w:szCs w:val="23"/>
        </w:rPr>
        <w:t xml:space="preserve"> 5 osób (28%)</w:t>
      </w:r>
      <w:r w:rsidR="003E0186" w:rsidRPr="002E1986">
        <w:rPr>
          <w:rFonts w:cstheme="minorHAnsi"/>
          <w:sz w:val="23"/>
          <w:szCs w:val="23"/>
        </w:rPr>
        <w:t xml:space="preserve"> </w:t>
      </w:r>
      <w:r w:rsidR="00810BC5" w:rsidRPr="002E1986">
        <w:rPr>
          <w:rFonts w:cstheme="minorHAnsi"/>
          <w:sz w:val="23"/>
          <w:szCs w:val="23"/>
        </w:rPr>
        <w:t>rozwijanie zainteresowań, 4 osoby (17%) podtrzymywanie i nawiązywanie nowych znajomości, 1 osoba (4%) poprawa kondycji finansowej, 1 osoba (4%) ukończenie studiów, 4 osoby (17%) samodzielność w załatwianiu spra</w:t>
      </w:r>
      <w:r w:rsidR="003E0186" w:rsidRPr="002E1986">
        <w:rPr>
          <w:rFonts w:cstheme="minorHAnsi"/>
          <w:sz w:val="23"/>
          <w:szCs w:val="23"/>
        </w:rPr>
        <w:t>w</w:t>
      </w:r>
      <w:r w:rsidR="00810BC5" w:rsidRPr="002E1986">
        <w:rPr>
          <w:rFonts w:cstheme="minorHAnsi"/>
          <w:sz w:val="23"/>
          <w:szCs w:val="23"/>
        </w:rPr>
        <w:t>, 1 osoba (4%) podjęcie nauki, 6 osób (26%) poprawę zdrowia i samopoczucia, 1 osoba (4%) awans zawodowy, 1 osoba (4%) zaangażowanie się w pracę społeczną, 4 osoby (17%) inne</w:t>
      </w:r>
      <w:r w:rsidR="00FC0B7D" w:rsidRPr="002E1986">
        <w:rPr>
          <w:rFonts w:cstheme="minorHAnsi"/>
          <w:sz w:val="23"/>
          <w:szCs w:val="23"/>
        </w:rPr>
        <w:t xml:space="preserve">. </w:t>
      </w:r>
    </w:p>
    <w:p w14:paraId="164204F2" w14:textId="2875FB48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Ankietowani w </w:t>
      </w:r>
      <w:r w:rsidR="00E60649" w:rsidRPr="002E1986">
        <w:rPr>
          <w:rFonts w:cstheme="minorHAnsi"/>
          <w:sz w:val="23"/>
          <w:szCs w:val="23"/>
        </w:rPr>
        <w:t>96</w:t>
      </w:r>
      <w:r w:rsidRPr="002E1986">
        <w:rPr>
          <w:rFonts w:cstheme="minorHAnsi"/>
          <w:sz w:val="23"/>
          <w:szCs w:val="23"/>
        </w:rPr>
        <w:t>% (</w:t>
      </w:r>
      <w:r w:rsidR="00FC0B7D" w:rsidRPr="002E1986">
        <w:rPr>
          <w:rFonts w:cstheme="minorHAnsi"/>
          <w:sz w:val="23"/>
          <w:szCs w:val="23"/>
        </w:rPr>
        <w:t>22</w:t>
      </w:r>
      <w:r w:rsidRPr="002E1986">
        <w:rPr>
          <w:rFonts w:cstheme="minorHAnsi"/>
          <w:sz w:val="23"/>
          <w:szCs w:val="23"/>
        </w:rPr>
        <w:t xml:space="preserve"> os</w:t>
      </w:r>
      <w:r w:rsidR="00FC0B7D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>) stwierdzili, że wysokość otrzymanego dofinansowania była wystarczająca</w:t>
      </w:r>
      <w:r w:rsidR="00E60649" w:rsidRPr="002E1986">
        <w:rPr>
          <w:rFonts w:cstheme="minorHAnsi"/>
          <w:sz w:val="23"/>
          <w:szCs w:val="23"/>
        </w:rPr>
        <w:t>, 1 osoba (4%) że nie wystarczająca</w:t>
      </w:r>
      <w:r w:rsidR="00B40BFA" w:rsidRPr="002E1986">
        <w:rPr>
          <w:rFonts w:cstheme="minorHAnsi"/>
          <w:sz w:val="23"/>
          <w:szCs w:val="23"/>
        </w:rPr>
        <w:t>.</w:t>
      </w:r>
    </w:p>
    <w:p w14:paraId="7DC476DA" w14:textId="23B9E2C1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Ankietowani w </w:t>
      </w:r>
      <w:r w:rsidR="00FC0B7D" w:rsidRPr="002E1986">
        <w:rPr>
          <w:rFonts w:cstheme="minorHAnsi"/>
          <w:sz w:val="23"/>
          <w:szCs w:val="23"/>
        </w:rPr>
        <w:t>9</w:t>
      </w:r>
      <w:r w:rsidR="00E60649" w:rsidRPr="002E1986">
        <w:rPr>
          <w:rFonts w:cstheme="minorHAnsi"/>
          <w:sz w:val="23"/>
          <w:szCs w:val="23"/>
        </w:rPr>
        <w:t>6</w:t>
      </w:r>
      <w:r w:rsidRPr="002E1986">
        <w:rPr>
          <w:rFonts w:cstheme="minorHAnsi"/>
          <w:sz w:val="23"/>
          <w:szCs w:val="23"/>
        </w:rPr>
        <w:t>% (</w:t>
      </w:r>
      <w:r w:rsidR="00FC0B7D" w:rsidRPr="002E1986">
        <w:rPr>
          <w:rFonts w:cstheme="minorHAnsi"/>
          <w:sz w:val="23"/>
          <w:szCs w:val="23"/>
        </w:rPr>
        <w:t>2</w:t>
      </w:r>
      <w:r w:rsidR="00E60649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E60649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>) nie określiła dodatkowych obszarów, w ramach którego Program mógłby być rozszerzony</w:t>
      </w:r>
      <w:r w:rsidR="00FC0B7D" w:rsidRPr="002E1986">
        <w:rPr>
          <w:rFonts w:cstheme="minorHAnsi"/>
          <w:sz w:val="23"/>
          <w:szCs w:val="23"/>
        </w:rPr>
        <w:t>, zaś 1 osoba (</w:t>
      </w:r>
      <w:r w:rsidR="00E60649" w:rsidRPr="002E1986">
        <w:rPr>
          <w:rFonts w:cstheme="minorHAnsi"/>
          <w:sz w:val="23"/>
          <w:szCs w:val="23"/>
        </w:rPr>
        <w:t>4</w:t>
      </w:r>
      <w:r w:rsidR="00FC0B7D" w:rsidRPr="002E1986">
        <w:rPr>
          <w:rFonts w:cstheme="minorHAnsi"/>
          <w:sz w:val="23"/>
          <w:szCs w:val="23"/>
        </w:rPr>
        <w:t xml:space="preserve">%) stwierdziło, że Program winien być rozszerzony o </w:t>
      </w:r>
      <w:r w:rsidR="00E60649" w:rsidRPr="002E1986">
        <w:rPr>
          <w:rFonts w:cstheme="minorHAnsi"/>
          <w:sz w:val="23"/>
          <w:szCs w:val="23"/>
        </w:rPr>
        <w:t>możliwość dofinansowania ubezpieczenia na zakupiony w ramach programu sprzęt</w:t>
      </w:r>
      <w:r w:rsidR="00FC0B7D" w:rsidRPr="002E1986">
        <w:rPr>
          <w:rFonts w:cstheme="minorHAnsi"/>
          <w:sz w:val="23"/>
          <w:szCs w:val="23"/>
        </w:rPr>
        <w:t>.</w:t>
      </w:r>
    </w:p>
    <w:p w14:paraId="75107936" w14:textId="77777777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pytanie skąd ankietowani uzyskali informacje nt Aktywnego Samorządu, padały następujące odpowiedzi:</w:t>
      </w:r>
    </w:p>
    <w:p w14:paraId="17B04B93" w14:textId="48FD518A" w:rsidR="001116B0" w:rsidRPr="002E1986" w:rsidRDefault="001116B0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Prasa: 5 osób</w:t>
      </w:r>
    </w:p>
    <w:p w14:paraId="237879A6" w14:textId="4EFC8072" w:rsidR="00FC0B7D" w:rsidRPr="002E1986" w:rsidRDefault="00FC0B7D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Telewizja: </w:t>
      </w:r>
      <w:r w:rsidR="001116B0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osob</w:t>
      </w:r>
      <w:r w:rsidR="001116B0" w:rsidRPr="002E1986">
        <w:rPr>
          <w:rFonts w:cstheme="minorHAnsi"/>
          <w:sz w:val="23"/>
          <w:szCs w:val="23"/>
        </w:rPr>
        <w:t>y</w:t>
      </w:r>
    </w:p>
    <w:p w14:paraId="6AF44385" w14:textId="647BC8C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Internet: </w:t>
      </w:r>
      <w:r w:rsidR="001116B0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os</w:t>
      </w:r>
      <w:r w:rsidR="001116B0" w:rsidRPr="002E1986">
        <w:rPr>
          <w:rFonts w:cstheme="minorHAnsi"/>
          <w:sz w:val="23"/>
          <w:szCs w:val="23"/>
        </w:rPr>
        <w:t>ób</w:t>
      </w:r>
    </w:p>
    <w:p w14:paraId="37CF388F" w14:textId="4437239E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PFRON: </w:t>
      </w:r>
      <w:r w:rsidR="001116B0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</w:t>
      </w:r>
      <w:r w:rsidR="001116B0" w:rsidRPr="002E1986">
        <w:rPr>
          <w:rFonts w:cstheme="minorHAnsi"/>
          <w:sz w:val="23"/>
          <w:szCs w:val="23"/>
        </w:rPr>
        <w:t>osoby</w:t>
      </w:r>
    </w:p>
    <w:p w14:paraId="23B98783" w14:textId="56E69F89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PCPR: </w:t>
      </w:r>
      <w:r w:rsidR="00FC0B7D" w:rsidRPr="002E1986">
        <w:rPr>
          <w:rFonts w:cstheme="minorHAnsi"/>
          <w:sz w:val="23"/>
          <w:szCs w:val="23"/>
        </w:rPr>
        <w:t>10</w:t>
      </w:r>
      <w:r w:rsidRPr="002E1986">
        <w:rPr>
          <w:rFonts w:cstheme="minorHAnsi"/>
          <w:sz w:val="23"/>
          <w:szCs w:val="23"/>
        </w:rPr>
        <w:t xml:space="preserve"> os</w:t>
      </w:r>
      <w:r w:rsidR="00FC0B7D" w:rsidRPr="002E1986">
        <w:rPr>
          <w:rFonts w:cstheme="minorHAnsi"/>
          <w:sz w:val="23"/>
          <w:szCs w:val="23"/>
        </w:rPr>
        <w:t>ób</w:t>
      </w:r>
    </w:p>
    <w:p w14:paraId="125E4FEC" w14:textId="1F3311F8" w:rsidR="001116B0" w:rsidRPr="002E1986" w:rsidRDefault="001116B0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Inne 2 osoby</w:t>
      </w:r>
    </w:p>
    <w:p w14:paraId="0C8BA8DA" w14:textId="20B045E9" w:rsidR="001C7CF1" w:rsidRPr="002E1986" w:rsidRDefault="001C7CF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Analizując ankiety pod tym względem można wyciągnąć wnioski, że największa liczba osób ankietowanych informacje nt. Programu powzięła ze strony </w:t>
      </w:r>
      <w:r w:rsidR="00FC0B7D" w:rsidRPr="002E1986">
        <w:rPr>
          <w:rFonts w:cstheme="minorHAnsi"/>
          <w:sz w:val="23"/>
          <w:szCs w:val="23"/>
        </w:rPr>
        <w:t>PCPR – 10 osób, które stanowią 4</w:t>
      </w:r>
      <w:r w:rsidR="001116B0" w:rsidRPr="002E1986">
        <w:rPr>
          <w:rFonts w:cstheme="minorHAnsi"/>
          <w:sz w:val="23"/>
          <w:szCs w:val="23"/>
        </w:rPr>
        <w:t>3</w:t>
      </w:r>
      <w:r w:rsidR="00FC0B7D" w:rsidRPr="002E1986">
        <w:rPr>
          <w:rFonts w:cstheme="minorHAnsi"/>
          <w:sz w:val="23"/>
          <w:szCs w:val="23"/>
        </w:rPr>
        <w:t xml:space="preserve">% ankietowanych, </w:t>
      </w:r>
      <w:r w:rsidRPr="002E1986">
        <w:rPr>
          <w:rFonts w:cstheme="minorHAnsi"/>
          <w:sz w:val="23"/>
          <w:szCs w:val="23"/>
        </w:rPr>
        <w:t xml:space="preserve">PFRON: </w:t>
      </w:r>
      <w:r w:rsidR="001116B0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1116B0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(</w:t>
      </w:r>
      <w:r w:rsidR="001116B0" w:rsidRPr="002E1986">
        <w:rPr>
          <w:rFonts w:cstheme="minorHAnsi"/>
          <w:sz w:val="23"/>
          <w:szCs w:val="23"/>
        </w:rPr>
        <w:t>9</w:t>
      </w:r>
      <w:r w:rsidRPr="002E1986">
        <w:rPr>
          <w:rFonts w:cstheme="minorHAnsi"/>
          <w:sz w:val="23"/>
          <w:szCs w:val="23"/>
        </w:rPr>
        <w:t xml:space="preserve">%), z </w:t>
      </w:r>
      <w:r w:rsidR="001116B0" w:rsidRPr="002E1986">
        <w:rPr>
          <w:rFonts w:cstheme="minorHAnsi"/>
          <w:sz w:val="23"/>
          <w:szCs w:val="23"/>
        </w:rPr>
        <w:t>i</w:t>
      </w:r>
      <w:r w:rsidRPr="002E1986">
        <w:rPr>
          <w:rFonts w:cstheme="minorHAnsi"/>
          <w:sz w:val="23"/>
          <w:szCs w:val="23"/>
        </w:rPr>
        <w:t xml:space="preserve">nternetu </w:t>
      </w:r>
      <w:r w:rsidR="001116B0" w:rsidRPr="002E1986">
        <w:rPr>
          <w:rFonts w:cstheme="minorHAnsi"/>
          <w:sz w:val="23"/>
          <w:szCs w:val="23"/>
        </w:rPr>
        <w:t>5</w:t>
      </w:r>
      <w:r w:rsidR="007E2C26" w:rsidRPr="002E1986">
        <w:rPr>
          <w:rFonts w:cstheme="minorHAnsi"/>
          <w:sz w:val="23"/>
          <w:szCs w:val="23"/>
        </w:rPr>
        <w:t xml:space="preserve"> os</w:t>
      </w:r>
      <w:r w:rsidR="001116B0" w:rsidRPr="002E1986">
        <w:rPr>
          <w:rFonts w:cstheme="minorHAnsi"/>
          <w:sz w:val="23"/>
          <w:szCs w:val="23"/>
        </w:rPr>
        <w:t>ób</w:t>
      </w:r>
      <w:r w:rsidR="007E2C26" w:rsidRPr="002E1986">
        <w:rPr>
          <w:rFonts w:cstheme="minorHAnsi"/>
          <w:sz w:val="23"/>
          <w:szCs w:val="23"/>
        </w:rPr>
        <w:t xml:space="preserve"> (</w:t>
      </w:r>
      <w:r w:rsidR="001116B0" w:rsidRPr="002E1986">
        <w:rPr>
          <w:rFonts w:cstheme="minorHAnsi"/>
          <w:sz w:val="23"/>
          <w:szCs w:val="23"/>
        </w:rPr>
        <w:t>22</w:t>
      </w:r>
      <w:r w:rsidR="007E2C26" w:rsidRPr="002E1986">
        <w:rPr>
          <w:rFonts w:cstheme="minorHAnsi"/>
          <w:sz w:val="23"/>
          <w:szCs w:val="23"/>
        </w:rPr>
        <w:t>%)</w:t>
      </w:r>
      <w:r w:rsidR="001116B0" w:rsidRPr="002E1986">
        <w:rPr>
          <w:rFonts w:cstheme="minorHAnsi"/>
          <w:sz w:val="23"/>
          <w:szCs w:val="23"/>
        </w:rPr>
        <w:t xml:space="preserve">, prasa 5 osób (22%), telewizja 2 osoby (9%), </w:t>
      </w:r>
      <w:r w:rsidR="007E2C26" w:rsidRPr="002E1986">
        <w:rPr>
          <w:rFonts w:cstheme="minorHAnsi"/>
          <w:sz w:val="23"/>
          <w:szCs w:val="23"/>
        </w:rPr>
        <w:t xml:space="preserve"> </w:t>
      </w:r>
      <w:r w:rsidR="001116B0" w:rsidRPr="002E1986">
        <w:rPr>
          <w:rFonts w:cstheme="minorHAnsi"/>
          <w:sz w:val="23"/>
          <w:szCs w:val="23"/>
        </w:rPr>
        <w:t>inne</w:t>
      </w:r>
      <w:r w:rsidRPr="002E1986">
        <w:rPr>
          <w:rFonts w:cstheme="minorHAnsi"/>
          <w:sz w:val="23"/>
          <w:szCs w:val="23"/>
        </w:rPr>
        <w:t xml:space="preserve"> </w:t>
      </w:r>
      <w:r w:rsidR="001116B0" w:rsidRPr="002E1986">
        <w:rPr>
          <w:rFonts w:cstheme="minorHAnsi"/>
          <w:sz w:val="23"/>
          <w:szCs w:val="23"/>
        </w:rPr>
        <w:t>2 osoby (9%).</w:t>
      </w:r>
    </w:p>
    <w:p w14:paraId="0038DEBA" w14:textId="7279A5B2" w:rsidR="00FA2034" w:rsidRPr="002E1986" w:rsidRDefault="001C7CF1" w:rsidP="008D6752">
      <w:p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14. </w:t>
      </w:r>
      <w:r w:rsidR="001116B0" w:rsidRPr="002E1986">
        <w:rPr>
          <w:rFonts w:cstheme="minorHAnsi"/>
          <w:sz w:val="23"/>
          <w:szCs w:val="23"/>
        </w:rPr>
        <w:t>91</w:t>
      </w:r>
      <w:r w:rsidRPr="002E1986">
        <w:rPr>
          <w:rFonts w:cstheme="minorHAnsi"/>
          <w:sz w:val="23"/>
          <w:szCs w:val="23"/>
        </w:rPr>
        <w:t xml:space="preserve">% ankietowanych </w:t>
      </w:r>
      <w:r w:rsidR="00D82283" w:rsidRPr="002E1986">
        <w:rPr>
          <w:rFonts w:cstheme="minorHAnsi"/>
          <w:sz w:val="23"/>
          <w:szCs w:val="23"/>
        </w:rPr>
        <w:t xml:space="preserve">- </w:t>
      </w:r>
      <w:r w:rsidR="007E2C26" w:rsidRPr="002E1986">
        <w:rPr>
          <w:rFonts w:cstheme="minorHAnsi"/>
          <w:sz w:val="23"/>
          <w:szCs w:val="23"/>
        </w:rPr>
        <w:t>2</w:t>
      </w:r>
      <w:r w:rsidR="001116B0" w:rsidRPr="002E1986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</w:t>
      </w:r>
      <w:r w:rsidR="00D82283" w:rsidRPr="002E1986">
        <w:rPr>
          <w:rFonts w:cstheme="minorHAnsi"/>
          <w:sz w:val="23"/>
          <w:szCs w:val="23"/>
        </w:rPr>
        <w:t>osób</w:t>
      </w:r>
      <w:r w:rsidRPr="002E1986">
        <w:rPr>
          <w:rFonts w:cstheme="minorHAnsi"/>
          <w:sz w:val="23"/>
          <w:szCs w:val="23"/>
        </w:rPr>
        <w:t xml:space="preserve"> określa pozytywnie wpływ uzyskanej pomocy w ramach Programu na ich rehabilitację zawodową lub / i społeczną</w:t>
      </w:r>
      <w:r w:rsidR="001116B0" w:rsidRPr="002E1986">
        <w:rPr>
          <w:rFonts w:cstheme="minorHAnsi"/>
          <w:sz w:val="23"/>
          <w:szCs w:val="23"/>
        </w:rPr>
        <w:t xml:space="preserve">, </w:t>
      </w:r>
      <w:r w:rsidR="00D82283" w:rsidRPr="002E1986">
        <w:rPr>
          <w:rFonts w:cstheme="minorHAnsi"/>
          <w:sz w:val="23"/>
          <w:szCs w:val="23"/>
        </w:rPr>
        <w:t xml:space="preserve">9% </w:t>
      </w:r>
      <w:r w:rsidR="00D82283" w:rsidRPr="002E1986">
        <w:rPr>
          <w:rFonts w:cstheme="minorHAnsi"/>
          <w:sz w:val="23"/>
          <w:szCs w:val="23"/>
        </w:rPr>
        <w:lastRenderedPageBreak/>
        <w:t xml:space="preserve">ankietowanych - </w:t>
      </w:r>
      <w:r w:rsidR="001116B0" w:rsidRPr="002E1986">
        <w:rPr>
          <w:rFonts w:cstheme="minorHAnsi"/>
          <w:sz w:val="23"/>
          <w:szCs w:val="23"/>
        </w:rPr>
        <w:t xml:space="preserve">2 osoby </w:t>
      </w:r>
      <w:r w:rsidR="00D82283" w:rsidRPr="002E1986">
        <w:rPr>
          <w:rFonts w:cstheme="minorHAnsi"/>
          <w:sz w:val="23"/>
          <w:szCs w:val="23"/>
        </w:rPr>
        <w:t>ankietowane określiło że nie wpłynęło</w:t>
      </w:r>
      <w:r w:rsidR="00DE6A2B" w:rsidRPr="002E1986">
        <w:rPr>
          <w:rFonts w:cstheme="minorHAnsi"/>
          <w:sz w:val="23"/>
          <w:szCs w:val="23"/>
        </w:rPr>
        <w:t xml:space="preserve"> to na ich rehabilitację zawodową lub społeczną</w:t>
      </w:r>
      <w:r w:rsidR="00D82283" w:rsidRPr="002E1986">
        <w:rPr>
          <w:rFonts w:cstheme="minorHAnsi"/>
          <w:sz w:val="23"/>
          <w:szCs w:val="23"/>
        </w:rPr>
        <w:t>.</w:t>
      </w:r>
    </w:p>
    <w:p w14:paraId="7FD6AFA0" w14:textId="4280E305" w:rsidR="00FA2034" w:rsidRPr="002E1986" w:rsidRDefault="00B40BFA" w:rsidP="008D6752">
      <w:pPr>
        <w:spacing w:line="276" w:lineRule="auto"/>
        <w:jc w:val="both"/>
        <w:rPr>
          <w:rFonts w:cstheme="minorHAnsi"/>
          <w:b/>
          <w:bCs/>
          <w:sz w:val="23"/>
          <w:szCs w:val="23"/>
        </w:rPr>
      </w:pPr>
      <w:r w:rsidRPr="002E1986">
        <w:rPr>
          <w:rFonts w:cstheme="minorHAnsi"/>
          <w:b/>
          <w:bCs/>
          <w:sz w:val="23"/>
          <w:szCs w:val="23"/>
        </w:rPr>
        <w:t>Wnioski końcowe.</w:t>
      </w:r>
    </w:p>
    <w:p w14:paraId="6592002B" w14:textId="70DBB95C" w:rsidR="00B40BFA" w:rsidRPr="002E1986" w:rsidRDefault="00B40BFA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podstawie informacji uzyskanych z ankiet ewaluacyjnych programu wynika, że największą grupę osób stanowiły</w:t>
      </w:r>
      <w:r w:rsidR="00D0306E" w:rsidRPr="002E1986">
        <w:rPr>
          <w:rFonts w:cstheme="minorHAnsi"/>
          <w:sz w:val="23"/>
          <w:szCs w:val="23"/>
        </w:rPr>
        <w:t xml:space="preserve"> kobiety ze wsi w przedziale wiekowym do 30 lat. Dofinansowanie w ramach Programu pozytywnie wpłynęła na ich stan zdrowia, samopoczucie, edukację, pracę. Ankietowani byli zadowoleni z wysokości udzielanego dofinansowanie i odbierają go pozytywnie, nie mieli problemów ze złożeniem wniosków. Analizując powyższe stwierdza się potrzebę kontynuacji realizacji Programu „Aktywny Samorząd”.</w:t>
      </w:r>
    </w:p>
    <w:sectPr w:rsidR="00B40BFA" w:rsidRPr="002E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25E5" w14:textId="77777777" w:rsidR="00B50FFB" w:rsidRDefault="00B50FFB" w:rsidP="00562650">
      <w:pPr>
        <w:spacing w:after="0" w:line="240" w:lineRule="auto"/>
      </w:pPr>
      <w:r>
        <w:separator/>
      </w:r>
    </w:p>
  </w:endnote>
  <w:endnote w:type="continuationSeparator" w:id="0">
    <w:p w14:paraId="005FAD7A" w14:textId="77777777" w:rsidR="00B50FFB" w:rsidRDefault="00B50FFB" w:rsidP="0056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4C6F" w14:textId="77777777" w:rsidR="00B50FFB" w:rsidRDefault="00B50FFB" w:rsidP="00562650">
      <w:pPr>
        <w:spacing w:after="0" w:line="240" w:lineRule="auto"/>
      </w:pPr>
      <w:r>
        <w:separator/>
      </w:r>
    </w:p>
  </w:footnote>
  <w:footnote w:type="continuationSeparator" w:id="0">
    <w:p w14:paraId="16FCBE1D" w14:textId="77777777" w:rsidR="00B50FFB" w:rsidRDefault="00B50FFB" w:rsidP="0056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1" w15:restartNumberingAfterBreak="0">
    <w:nsid w:val="039D51EA"/>
    <w:multiLevelType w:val="hybridMultilevel"/>
    <w:tmpl w:val="394C7E5A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C88943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CF660BE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13F4570"/>
    <w:multiLevelType w:val="hybridMultilevel"/>
    <w:tmpl w:val="3EDE41FC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C88943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CF660BE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C2C04"/>
    <w:multiLevelType w:val="hybridMultilevel"/>
    <w:tmpl w:val="FEE67856"/>
    <w:lvl w:ilvl="0" w:tplc="2520980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C466FA3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F94E49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B1B"/>
    <w:multiLevelType w:val="hybridMultilevel"/>
    <w:tmpl w:val="394C7E5A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C88943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CF660BE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540C9"/>
    <w:multiLevelType w:val="multilevel"/>
    <w:tmpl w:val="24AA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F5205F"/>
    <w:multiLevelType w:val="hybridMultilevel"/>
    <w:tmpl w:val="29668C14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ABDA7AB2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6EF056D4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131210">
    <w:abstractNumId w:val="5"/>
  </w:num>
  <w:num w:numId="2" w16cid:durableId="947472561">
    <w:abstractNumId w:val="9"/>
  </w:num>
  <w:num w:numId="3" w16cid:durableId="2064019780">
    <w:abstractNumId w:val="3"/>
  </w:num>
  <w:num w:numId="4" w16cid:durableId="1094597384">
    <w:abstractNumId w:val="2"/>
  </w:num>
  <w:num w:numId="5" w16cid:durableId="394203547">
    <w:abstractNumId w:val="7"/>
  </w:num>
  <w:num w:numId="6" w16cid:durableId="761532950">
    <w:abstractNumId w:val="0"/>
  </w:num>
  <w:num w:numId="7" w16cid:durableId="630137542">
    <w:abstractNumId w:val="8"/>
  </w:num>
  <w:num w:numId="8" w16cid:durableId="1600527571">
    <w:abstractNumId w:val="4"/>
  </w:num>
  <w:num w:numId="9" w16cid:durableId="116025639">
    <w:abstractNumId w:val="6"/>
  </w:num>
  <w:num w:numId="10" w16cid:durableId="61540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B10"/>
    <w:rsid w:val="000031AD"/>
    <w:rsid w:val="0002734E"/>
    <w:rsid w:val="00047CAF"/>
    <w:rsid w:val="00050B7A"/>
    <w:rsid w:val="000578FF"/>
    <w:rsid w:val="00063113"/>
    <w:rsid w:val="000A404C"/>
    <w:rsid w:val="000D4068"/>
    <w:rsid w:val="001116B0"/>
    <w:rsid w:val="001356F6"/>
    <w:rsid w:val="00161386"/>
    <w:rsid w:val="00185BDF"/>
    <w:rsid w:val="00191803"/>
    <w:rsid w:val="001C7CF1"/>
    <w:rsid w:val="001D0E9A"/>
    <w:rsid w:val="001E3143"/>
    <w:rsid w:val="002401A2"/>
    <w:rsid w:val="00246111"/>
    <w:rsid w:val="00250BC4"/>
    <w:rsid w:val="0025431B"/>
    <w:rsid w:val="002D4DB4"/>
    <w:rsid w:val="002E1986"/>
    <w:rsid w:val="003266F6"/>
    <w:rsid w:val="00360C9A"/>
    <w:rsid w:val="003A6911"/>
    <w:rsid w:val="003B084B"/>
    <w:rsid w:val="003B0B64"/>
    <w:rsid w:val="003B3685"/>
    <w:rsid w:val="003C61A7"/>
    <w:rsid w:val="003E0186"/>
    <w:rsid w:val="003F3B0A"/>
    <w:rsid w:val="00427A3C"/>
    <w:rsid w:val="00430F4E"/>
    <w:rsid w:val="004A7CA1"/>
    <w:rsid w:val="004D3834"/>
    <w:rsid w:val="004F4EF7"/>
    <w:rsid w:val="004F57FD"/>
    <w:rsid w:val="00562650"/>
    <w:rsid w:val="0058769D"/>
    <w:rsid w:val="005D7E1D"/>
    <w:rsid w:val="005E4E06"/>
    <w:rsid w:val="0060180F"/>
    <w:rsid w:val="0065041D"/>
    <w:rsid w:val="006732CA"/>
    <w:rsid w:val="006801B4"/>
    <w:rsid w:val="006801FD"/>
    <w:rsid w:val="006837E7"/>
    <w:rsid w:val="006C4FB5"/>
    <w:rsid w:val="006E47C0"/>
    <w:rsid w:val="006F6941"/>
    <w:rsid w:val="00774F38"/>
    <w:rsid w:val="0078335A"/>
    <w:rsid w:val="007E2C26"/>
    <w:rsid w:val="00810BC5"/>
    <w:rsid w:val="00827103"/>
    <w:rsid w:val="008352A6"/>
    <w:rsid w:val="00840893"/>
    <w:rsid w:val="008509BE"/>
    <w:rsid w:val="00853E6B"/>
    <w:rsid w:val="008D6752"/>
    <w:rsid w:val="008D79BD"/>
    <w:rsid w:val="008E0A85"/>
    <w:rsid w:val="008F3CFD"/>
    <w:rsid w:val="009033D9"/>
    <w:rsid w:val="00907EE3"/>
    <w:rsid w:val="00946F7D"/>
    <w:rsid w:val="00951174"/>
    <w:rsid w:val="009D3B10"/>
    <w:rsid w:val="009F3F37"/>
    <w:rsid w:val="00A10228"/>
    <w:rsid w:val="00A453F6"/>
    <w:rsid w:val="00A46276"/>
    <w:rsid w:val="00AA13EB"/>
    <w:rsid w:val="00AB0070"/>
    <w:rsid w:val="00AF6A7C"/>
    <w:rsid w:val="00AF6EED"/>
    <w:rsid w:val="00B008C7"/>
    <w:rsid w:val="00B40BFA"/>
    <w:rsid w:val="00B50FFB"/>
    <w:rsid w:val="00B70C43"/>
    <w:rsid w:val="00B94E68"/>
    <w:rsid w:val="00BE1408"/>
    <w:rsid w:val="00BF7C24"/>
    <w:rsid w:val="00C3241D"/>
    <w:rsid w:val="00C543E5"/>
    <w:rsid w:val="00C93429"/>
    <w:rsid w:val="00CD1C3E"/>
    <w:rsid w:val="00D0306E"/>
    <w:rsid w:val="00D55FAD"/>
    <w:rsid w:val="00D60A0C"/>
    <w:rsid w:val="00D82283"/>
    <w:rsid w:val="00D97827"/>
    <w:rsid w:val="00DE65CE"/>
    <w:rsid w:val="00DE6A2B"/>
    <w:rsid w:val="00E21E70"/>
    <w:rsid w:val="00E2688B"/>
    <w:rsid w:val="00E60649"/>
    <w:rsid w:val="00E75BFF"/>
    <w:rsid w:val="00EA1F93"/>
    <w:rsid w:val="00EA7ED7"/>
    <w:rsid w:val="00EC4316"/>
    <w:rsid w:val="00EE2BC8"/>
    <w:rsid w:val="00F22B10"/>
    <w:rsid w:val="00F55189"/>
    <w:rsid w:val="00F72439"/>
    <w:rsid w:val="00F90F5C"/>
    <w:rsid w:val="00FA2034"/>
    <w:rsid w:val="00FA39A0"/>
    <w:rsid w:val="00FC0B7D"/>
    <w:rsid w:val="00FC76FD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55F2"/>
  <w15:docId w15:val="{9E4CA406-8EF0-48CD-B520-7425B90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650"/>
  </w:style>
  <w:style w:type="paragraph" w:styleId="Stopka">
    <w:name w:val="footer"/>
    <w:basedOn w:val="Normalny"/>
    <w:link w:val="StopkaZnak"/>
    <w:uiPriority w:val="99"/>
    <w:unhideWhenUsed/>
    <w:rsid w:val="005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650"/>
  </w:style>
  <w:style w:type="paragraph" w:styleId="Akapitzlist">
    <w:name w:val="List Paragraph"/>
    <w:basedOn w:val="Normalny"/>
    <w:uiPriority w:val="34"/>
    <w:qFormat/>
    <w:rsid w:val="009033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B9AF-DAF1-406F-B028-85E42DF5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11</Pages>
  <Words>2896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Michal</cp:lastModifiedBy>
  <cp:revision>49</cp:revision>
  <cp:lastPrinted>2023-04-19T07:41:00Z</cp:lastPrinted>
  <dcterms:created xsi:type="dcterms:W3CDTF">2021-04-16T09:45:00Z</dcterms:created>
  <dcterms:modified xsi:type="dcterms:W3CDTF">2023-04-19T07:58:00Z</dcterms:modified>
</cp:coreProperties>
</file>